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Perovskite Mediated Vibronic Coupling of Semiconducting SERS for Biosensing - Man - 2022 - Advanced Functional Materials - Wiley Online Library</w:t>
      </w:r>
      <w:br/>
      <w:hyperlink r:id="rId7" w:history="1">
        <w:r>
          <w:rPr>
            <w:color w:val="2980b9"/>
            <w:u w:val="single"/>
          </w:rPr>
          <w:t xml:space="preserve">https://onlinelibrary.wiley.com/doi/10.1002/adfm.202201799</w:t>
        </w:r>
      </w:hyperlink>
    </w:p>
    <w:p>
      <w:pPr>
        <w:pStyle w:val="Heading1"/>
      </w:pPr>
      <w:bookmarkStart w:id="2" w:name="_Toc2"/>
      <w:r>
        <w:t>Article summary:</w:t>
      </w:r>
      <w:bookmarkEnd w:id="2"/>
    </w:p>
    <w:p>
      <w:pPr>
        <w:jc w:val="both"/>
      </w:pPr>
      <w:r>
        <w:rPr/>
        <w:t xml:space="preserve">1. Semiconducting surface-enhanced Raman spectroscopy (SERS) has been widely used in many fields, such as chemistry, physics, and biology.</w:t>
      </w:r>
    </w:p>
    <w:p>
      <w:pPr>
        <w:jc w:val="both"/>
      </w:pPr>
      <w:r>
        <w:rPr/>
        <w:t xml:space="preserve">2. A new strategy called “perovskite mediated vibronic coupling of semiconducting SERS (PervERS)” has been proposed to effectively and stably improve the vibronic coupling.</w:t>
      </w:r>
    </w:p>
    <w:p>
      <w:pPr>
        <w:jc w:val="both"/>
      </w:pPr>
      <w:r>
        <w:rPr/>
        <w:t xml:space="preserve">3. PervERS has demonstrated ultrahigh photostability and can be used for sensitive and selective detection of 9 types of gastric cancer related aldehydes.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“Perovskite Mediated Vibronic Coupling of Semiconducting SERS for Biosensing” is a well-written and comprehensive overview of the potential applications of perovskite mediated vibronic coupling in semiconducting SERS for biosensing. The authors provide an extensive background on the topic, discussing the current state-of-the-art in semiconductor SERS and introducing their proposed strategy for improving vibronic coupling efficiency. They then go on to discuss the advantages of their approach over existing methods, including its ultrahigh photostability and its ability to selectively detect 9 types of gastric cancer related aldehydes with high accuracy. </w:t>
      </w:r>
    </w:p>
    <w:p>
      <w:pPr>
        <w:jc w:val="both"/>
      </w:pPr>
      <w:r>
        <w:rPr/>
        <w:t xml:space="preserve">The article is generally reliable and trustworthy, providing evidence to support its claims throughout. The authors cite relevant literature to back up their assertions, demonstrating that they have conducted thorough research into the topic before writing this article. Furthermore, they present both sides of the argument fairly by acknowledging potential drawbacks or limitations associated with their proposed method while still emphasizing its advantages over existing approaches. </w:t>
      </w:r>
    </w:p>
    <w:p>
      <w:pPr>
        <w:jc w:val="both"/>
      </w:pPr>
      <w:r>
        <w:rPr/>
        <w:t xml:space="preserve">The only potential issue with this article is that it does not explore any counterarguments or alternative solutions to the problem at hand. While this is understandable given the scope of the paper, it would have been beneficial if some counterarguments had been discussed in order to provide a more balanced view on the topic.</w:t>
      </w:r>
    </w:p>
    <w:p>
      <w:pPr>
        <w:pStyle w:val="Heading1"/>
      </w:pPr>
      <w:bookmarkStart w:id="5" w:name="_Toc5"/>
      <w:r>
        <w:t>Topics for further research:</w:t>
      </w:r>
      <w:bookmarkEnd w:id="5"/>
    </w:p>
    <w:p>
      <w:pPr>
        <w:spacing w:after="0"/>
        <w:numPr>
          <w:ilvl w:val="0"/>
          <w:numId w:val="2"/>
        </w:numPr>
      </w:pPr>
      <w:r>
        <w:rPr/>
        <w:t xml:space="preserve">Perovskite mediated vibronic coupling applications</w:t>
      </w:r>
    </w:p>
    <w:p>
      <w:pPr>
        <w:spacing w:after="0"/>
        <w:numPr>
          <w:ilvl w:val="0"/>
          <w:numId w:val="2"/>
        </w:numPr>
      </w:pPr>
      <w:r>
        <w:rPr/>
        <w:t xml:space="preserve">Semiconductor SERS biosensing</w:t>
      </w:r>
    </w:p>
    <w:p>
      <w:pPr>
        <w:spacing w:after="0"/>
        <w:numPr>
          <w:ilvl w:val="0"/>
          <w:numId w:val="2"/>
        </w:numPr>
      </w:pPr>
      <w:r>
        <w:rPr/>
        <w:t xml:space="preserve">Photostability of perovskite mediated vibronic coupling</w:t>
      </w:r>
    </w:p>
    <w:p>
      <w:pPr>
        <w:spacing w:after="0"/>
        <w:numPr>
          <w:ilvl w:val="0"/>
          <w:numId w:val="2"/>
        </w:numPr>
      </w:pPr>
      <w:r>
        <w:rPr/>
        <w:t xml:space="preserve">Selective detection of aldehydes</w:t>
      </w:r>
    </w:p>
    <w:p>
      <w:pPr>
        <w:spacing w:after="0"/>
        <w:numPr>
          <w:ilvl w:val="0"/>
          <w:numId w:val="2"/>
        </w:numPr>
      </w:pPr>
      <w:r>
        <w:rPr/>
        <w:t xml:space="preserve">Advantages of perovskite mediated vibronic coupling</w:t>
      </w:r>
    </w:p>
    <w:p>
      <w:pPr>
        <w:numPr>
          <w:ilvl w:val="0"/>
          <w:numId w:val="2"/>
        </w:numPr>
      </w:pPr>
      <w:r>
        <w:rPr/>
        <w:t xml:space="preserve">Alternative solutions to perovskite mediated vibronic coupling</w:t>
      </w:r>
    </w:p>
    <w:p>
      <w:pPr>
        <w:pStyle w:val="Heading1"/>
      </w:pPr>
      <w:bookmarkStart w:id="6" w:name="_Toc6"/>
      <w:r>
        <w:t>Report location:</w:t>
      </w:r>
      <w:bookmarkEnd w:id="6"/>
    </w:p>
    <w:p>
      <w:hyperlink r:id="rId8" w:history="1">
        <w:r>
          <w:rPr>
            <w:color w:val="2980b9"/>
            <w:u w:val="single"/>
          </w:rPr>
          <w:t xml:space="preserve">https://www.fullpicture.app/item/19a1d30a4da26be81468e9eba07cbdf9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977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fm.202201799" TargetMode="External"/><Relationship Id="rId8" Type="http://schemas.openxmlformats.org/officeDocument/2006/relationships/hyperlink" Target="https://www.fullpicture.app/item/19a1d30a4da26be81468e9eba07cbd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2023-03-08T17:16:57+01:00</dcterms:created>
  <dcterms:modified xsi:type="dcterms:W3CDTF">2023-03-08T17:16:57+01:00</dcterms:modified>
</cp:coreProperties>
</file>

<file path=docProps/custom.xml><?xml version="1.0" encoding="utf-8"?>
<Properties xmlns="http://schemas.openxmlformats.org/officeDocument/2006/custom-properties" xmlns:vt="http://schemas.openxmlformats.org/officeDocument/2006/docPropsVTypes"/>
</file>