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Australia’s sea-mine purchases aim to counter Chinese basing plans in region, experts say | Stars and Stripes</w:t>
      </w:r>
      <w:br/>
      <w:hyperlink r:id="rId7" w:history="1">
        <w:r>
          <w:rPr>
            <w:color w:val="2980b9"/>
            <w:u w:val="single"/>
          </w:rPr>
          <w:t xml:space="preserve">https://www.stripes.com/theaters/asia_pacific/2023-01-23/australia-sea-mines-china-aggression-8867056.html</w:t>
        </w:r>
      </w:hyperlink>
    </w:p>
    <w:p>
      <w:pPr>
        <w:pStyle w:val="Heading1"/>
      </w:pPr>
      <w:bookmarkStart w:id="2" w:name="_Toc2"/>
      <w:r>
        <w:t>Article summary:</w:t>
      </w:r>
      <w:bookmarkEnd w:id="2"/>
    </w:p>
    <w:p>
      <w:pPr>
        <w:jc w:val="both"/>
      </w:pPr>
      <w:r>
        <w:rPr/>
        <w:t xml:space="preserve">1. The Australian Defence Department has confirmed plans to purchase high-tech underwater weapons to protect ports, trade routes and communication lines from potential aggressors.</w:t>
      </w:r>
    </w:p>
    <w:p>
      <w:pPr>
        <w:jc w:val="both"/>
      </w:pPr>
      <w:r>
        <w:rPr/>
        <w:t xml:space="preserve">2. The Sydney Morning Herald reported that the government will spend up to $698 million on sea mines from a European weapons supplier.</w:t>
      </w:r>
    </w:p>
    <w:p>
      <w:pPr>
        <w:jc w:val="both"/>
      </w:pPr>
      <w:r>
        <w:rPr/>
        <w:t xml:space="preserve">3. Australia has joined the AUKUS defense pact with the U.S. and Britain and through it agreed to acquire nuclear submarines, as well as increased its missile and munitions program in recent years in response to China's presence in the South Pacific region.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Australia’s plans to purchase high-tech underwater weapons in order to protect its ports, trade routes and communication lines from potential aggressors. The article provides detailed information on the plans, including confirmation from the Australian Defence Department, as well as quotes from Prime Minister Anthony Albanese and other experts on the matter. It also provides background information on Australia’s recent efforts to increase its defense capabilities in response to China’s presence in the South Pacific region. </w:t>
      </w:r>
    </w:p>
    <w:p>
      <w:pPr>
        <w:jc w:val="both"/>
      </w:pPr>
      <w:r>
        <w:rPr/>
        <w:t xml:space="preserve">The article does not appear to be biased or one-sided; it presents both sides of the issue fairly by providing quotes from both supporters and opponents of Australia’s plans for purchasing sea mines. Additionally, it does not appear that any claims are unsupported or missing evidence; all claims are backed up by sources such as quotes from experts or reports from news outlets like ABC television or Reuters news agency. Furthermore, there do not appear to be any counterarguments missing or unexplored; all relevant points of view are presented fairly throughout the article. </w:t>
      </w:r>
    </w:p>
    <w:p>
      <w:pPr>
        <w:jc w:val="both"/>
      </w:pPr>
      <w:r>
        <w:rPr/>
        <w:t xml:space="preserve">The only potential issue with this article is that it does not provide an in-depth analysis of possible risks associated with purchasing sea mines; while it mentions that they are designed to discriminate between military targets and other types of shipping, it does not go into detail about what those risks might be or how they could be mitigated if necessary. However, this is likely due more to space constraints than anything else; overall, this article appears reliable and trustworthy overall.</w:t>
      </w:r>
    </w:p>
    <w:p>
      <w:pPr>
        <w:pStyle w:val="Heading1"/>
      </w:pPr>
      <w:bookmarkStart w:id="5" w:name="_Toc5"/>
      <w:r>
        <w:t>Topics for further research:</w:t>
      </w:r>
      <w:bookmarkEnd w:id="5"/>
    </w:p>
    <w:p>
      <w:pPr>
        <w:spacing w:after="0"/>
        <w:numPr>
          <w:ilvl w:val="0"/>
          <w:numId w:val="2"/>
        </w:numPr>
      </w:pPr>
      <w:r>
        <w:rPr/>
        <w:t xml:space="preserve">Sea mine risks</w:t>
      </w:r>
    </w:p>
    <w:p>
      <w:pPr>
        <w:spacing w:after="0"/>
        <w:numPr>
          <w:ilvl w:val="0"/>
          <w:numId w:val="2"/>
        </w:numPr>
      </w:pPr>
      <w:r>
        <w:rPr/>
        <w:t xml:space="preserve">Sea mine discrimination</w:t>
      </w:r>
    </w:p>
    <w:p>
      <w:pPr>
        <w:spacing w:after="0"/>
        <w:numPr>
          <w:ilvl w:val="0"/>
          <w:numId w:val="2"/>
        </w:numPr>
      </w:pPr>
      <w:r>
        <w:rPr/>
        <w:t xml:space="preserve">Australia defense capabilities</w:t>
      </w:r>
    </w:p>
    <w:p>
      <w:pPr>
        <w:spacing w:after="0"/>
        <w:numPr>
          <w:ilvl w:val="0"/>
          <w:numId w:val="2"/>
        </w:numPr>
      </w:pPr>
      <w:r>
        <w:rPr/>
        <w:t xml:space="preserve">South Pacific region security</w:t>
      </w:r>
    </w:p>
    <w:p>
      <w:pPr>
        <w:spacing w:after="0"/>
        <w:numPr>
          <w:ilvl w:val="0"/>
          <w:numId w:val="2"/>
        </w:numPr>
      </w:pPr>
      <w:r>
        <w:rPr/>
        <w:t xml:space="preserve">China presence in South Pacific</w:t>
      </w:r>
    </w:p>
    <w:p>
      <w:pPr>
        <w:numPr>
          <w:ilvl w:val="0"/>
          <w:numId w:val="2"/>
        </w:numPr>
      </w:pPr>
      <w:r>
        <w:rPr/>
        <w:t xml:space="preserve">Underwater weapons technology</w:t>
      </w:r>
    </w:p>
    <w:p>
      <w:pPr>
        <w:pStyle w:val="Heading1"/>
      </w:pPr>
      <w:bookmarkStart w:id="6" w:name="_Toc6"/>
      <w:r>
        <w:t>Report location:</w:t>
      </w:r>
      <w:bookmarkEnd w:id="6"/>
    </w:p>
    <w:p>
      <w:hyperlink r:id="rId8" w:history="1">
        <w:r>
          <w:rPr>
            <w:color w:val="2980b9"/>
            <w:u w:val="single"/>
          </w:rPr>
          <w:t xml:space="preserve">https://www.fullpicture.app/item/19aed7bc651ee3afb65c507281c97d3c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8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ipes.com/theaters/asia_pacific/2023-01-23/australia-sea-mines-china-aggression-8867056.html" TargetMode="External"/><Relationship Id="rId8" Type="http://schemas.openxmlformats.org/officeDocument/2006/relationships/hyperlink" Target="https://www.fullpicture.app/item/19aed7bc651ee3afb65c507281c97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2023-02-23T06:28:24+01:00</dcterms:created>
  <dcterms:modified xsi:type="dcterms:W3CDTF">2023-02-23T06:28:24+01:00</dcterms:modified>
</cp:coreProperties>
</file>

<file path=docProps/custom.xml><?xml version="1.0" encoding="utf-8"?>
<Properties xmlns="http://schemas.openxmlformats.org/officeDocument/2006/custom-properties" xmlns:vt="http://schemas.openxmlformats.org/officeDocument/2006/docPropsVTypes"/>
</file>