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Empirical Study on the Influencing Factors of E-Commerce Live Streaming | IEEE Conference Publication | IEEE Xplore</w:t>
      </w:r>
      <w:br/>
      <w:hyperlink r:id="rId7" w:history="1">
        <w:r>
          <w:rPr>
            <w:color w:val="2980b9"/>
            <w:u w:val="single"/>
          </w:rPr>
          <w:t xml:space="preserve">https://ieeexplore.ieee.org/document/8988381</w:t>
        </w:r>
      </w:hyperlink>
    </w:p>
    <w:p>
      <w:pPr>
        <w:pStyle w:val="Heading1"/>
      </w:pPr>
      <w:bookmarkStart w:id="2" w:name="_Toc2"/>
      <w:r>
        <w:t>Article summary:</w:t>
      </w:r>
      <w:bookmarkEnd w:id="2"/>
    </w:p>
    <w:p>
      <w:pPr>
        <w:jc w:val="both"/>
      </w:pPr>
      <w:r>
        <w:rPr/>
        <w:t xml:space="preserve">1. This article examines the influencing factors of user live use behaviors in e-commerce live streaming, such as perceived ease of use, perceived usefulness, perceived fun, social presence, and "Immersive" experiences.</w:t>
      </w:r>
    </w:p>
    <w:p>
      <w:pPr>
        <w:jc w:val="both"/>
      </w:pPr>
      <w:r>
        <w:rPr/>
        <w:t xml:space="preserve">2. The results show that each variable has no direct influence on the intention of using live E-commerce; however, perceived usefulness, perceived fun, and "Immersive" experiences have an indirect effect on the use behaviors intention.</w:t>
      </w:r>
    </w:p>
    <w:p>
      <w:pPr>
        <w:jc w:val="both"/>
      </w:pPr>
      <w:r>
        <w:rPr/>
        <w:t xml:space="preserve">3. The study provides reference suggestions for e-commerce enterprises to divert, optimize experience, and generate income.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well-researched empirical study on the influencing factors of e-commerce live streaming. It provides a comprehensive overview of the current state of research in this field and presents its findings in a clear and concise manner. The authors have used reliable sources to back up their claims and provide evidence for their conclusions. Furthermore, they have taken into account potential biases by providing counterarguments to their claims and exploring both sides equally. However, there are some areas where the article could be improved upon. For example, it does not discuss any possible risks associated with e-commerce live streaming or provide any recommendations for mitigating these risks. Additionally, while the authors have provided evidence for their claims from reliable sources, they do not explore any other potential sources or counterarguments that could challenge their conclusions. Finally, while the article does not contain any promotional content or partiality towards one side over another, it could benefit from further exploration into unexplored counterarguments or missing points of consideration that could help strengthen its overall argument.</w:t>
      </w:r>
    </w:p>
    <w:p>
      <w:pPr>
        <w:pStyle w:val="Heading1"/>
      </w:pPr>
      <w:bookmarkStart w:id="5" w:name="_Toc5"/>
      <w:r>
        <w:t>Topics for further research:</w:t>
      </w:r>
      <w:bookmarkEnd w:id="5"/>
    </w:p>
    <w:p>
      <w:pPr>
        <w:spacing w:after="0"/>
        <w:numPr>
          <w:ilvl w:val="0"/>
          <w:numId w:val="2"/>
        </w:numPr>
      </w:pPr>
      <w:r>
        <w:rPr/>
        <w:t xml:space="preserve">Risks associated with e-commerce live streaming</w:t>
      </w:r>
    </w:p>
    <w:p>
      <w:pPr>
        <w:spacing w:after="0"/>
        <w:numPr>
          <w:ilvl w:val="0"/>
          <w:numId w:val="2"/>
        </w:numPr>
      </w:pPr>
      <w:r>
        <w:rPr/>
        <w:t xml:space="preserve">Mitigating risks of e-commerce live streaming</w:t>
      </w:r>
    </w:p>
    <w:p>
      <w:pPr>
        <w:spacing w:after="0"/>
        <w:numPr>
          <w:ilvl w:val="0"/>
          <w:numId w:val="2"/>
        </w:numPr>
      </w:pPr>
      <w:r>
        <w:rPr/>
        <w:t xml:space="preserve">Counterarguments to e-commerce live streaming</w:t>
      </w:r>
    </w:p>
    <w:p>
      <w:pPr>
        <w:spacing w:after="0"/>
        <w:numPr>
          <w:ilvl w:val="0"/>
          <w:numId w:val="2"/>
        </w:numPr>
      </w:pPr>
      <w:r>
        <w:rPr/>
        <w:t xml:space="preserve">Unexplored sources for e-commerce live streaming</w:t>
      </w:r>
    </w:p>
    <w:p>
      <w:pPr>
        <w:spacing w:after="0"/>
        <w:numPr>
          <w:ilvl w:val="0"/>
          <w:numId w:val="2"/>
        </w:numPr>
      </w:pPr>
      <w:r>
        <w:rPr/>
        <w:t xml:space="preserve">Missing points of consideration for e-commerce live streaming</w:t>
      </w:r>
    </w:p>
    <w:p>
      <w:pPr>
        <w:numPr>
          <w:ilvl w:val="0"/>
          <w:numId w:val="2"/>
        </w:numPr>
      </w:pPr>
      <w:r>
        <w:rPr/>
        <w:t xml:space="preserve">Strengthening arguments for e-commerce live streaming</w:t>
      </w:r>
    </w:p>
    <w:p>
      <w:pPr>
        <w:pStyle w:val="Heading1"/>
      </w:pPr>
      <w:bookmarkStart w:id="6" w:name="_Toc6"/>
      <w:r>
        <w:t>Report location:</w:t>
      </w:r>
      <w:bookmarkEnd w:id="6"/>
    </w:p>
    <w:p>
      <w:hyperlink r:id="rId8" w:history="1">
        <w:r>
          <w:rPr>
            <w:color w:val="2980b9"/>
            <w:u w:val="single"/>
          </w:rPr>
          <w:t xml:space="preserve">https://www.fullpicture.app/item/19d4ef2221de6a9d4dc1870cf9e5ef5b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50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88381" TargetMode="External"/><Relationship Id="rId8" Type="http://schemas.openxmlformats.org/officeDocument/2006/relationships/hyperlink" Target="https://www.fullpicture.app/item/19d4ef2221de6a9d4dc1870cf9e5e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2023-02-18T13:28:35+01:00</dcterms:created>
  <dcterms:modified xsi:type="dcterms:W3CDTF">2023-02-18T13:28:35+01:00</dcterms:modified>
</cp:coreProperties>
</file>

<file path=docProps/custom.xml><?xml version="1.0" encoding="utf-8"?>
<Properties xmlns="http://schemas.openxmlformats.org/officeDocument/2006/custom-properties" xmlns:vt="http://schemas.openxmlformats.org/officeDocument/2006/docPropsVTypes"/>
</file>