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top-down approach to hierarchical SAPO-34 zeolites with improved selectivity of olefin - ScienceDirect</w:t>
      </w:r>
      <w:br/>
      <w:hyperlink r:id="rId7" w:history="1">
        <w:r>
          <w:rPr>
            <w:color w:val="2980b9"/>
            <w:u w:val="single"/>
          </w:rPr>
          <w:t xml:space="preserve">https://www.sciencedirect.com/science/article/pii/S1387181116303067?via%3Dihub</w:t>
        </w:r>
      </w:hyperlink>
    </w:p>
    <w:p>
      <w:pPr>
        <w:pStyle w:val="Heading1"/>
      </w:pPr>
      <w:bookmarkStart w:id="2" w:name="_Toc2"/>
      <w:r>
        <w:t>Article summary:</w:t>
      </w:r>
      <w:bookmarkEnd w:id="2"/>
    </w:p>
    <w:p>
      <w:pPr>
        <w:jc w:val="both"/>
      </w:pPr>
      <w:r>
        <w:rPr/>
        <w:t xml:space="preserve">1. A top-down approach was used to synthesize hierarchical SAPO-34 zeolites with improved selectivity of olefin.</w:t>
      </w:r>
    </w:p>
    <w:p>
      <w:pPr>
        <w:jc w:val="both"/>
      </w:pPr>
      <w:r>
        <w:rPr/>
        <w:t xml:space="preserve">2. Three different types of templates (morpholine, triethylamine and tetraethylammonium hydroxide) were used in the synthesis process.</w:t>
      </w:r>
    </w:p>
    <w:p>
      <w:pPr>
        <w:jc w:val="both"/>
      </w:pPr>
      <w:r>
        <w:rPr/>
        <w:t xml:space="preserve">3. The resulting hierarchical SAPO-34 catalysts showed improved selectivity for light olefins in the MTO reaction, but also had a diminished lifetime due to decreased crystallinity and acidity.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Top-Down Approach to Hierarchical SAPO-34 Zeolites with Improved Selectivity of Olefin” is an informative and well-written piece that provides a detailed overview of the synthesis process for hierarchical SAPO-34 zeolites and their potential applications in the methanol-to-olefin (MTO) reaction. The article is written in a clear and concise manner, making it easy to understand even for readers who are not familiar with the topic.</w:t>
      </w:r>
    </w:p>
    <w:p>
      <w:pPr>
        <w:jc w:val="both"/>
      </w:pPr>
      <w:r>
        <w:rPr/>
        <w:t xml:space="preserve">The article is generally reliable and trustworthy, as it provides detailed information on the synthesis process as well as results from various experiments conducted to analyze the properties of the resulting materials. Furthermore, all claims made by the authors are supported by evidence from experiments or other sources, which adds credibility to their arguments.</w:t>
      </w:r>
    </w:p>
    <w:p>
      <w:pPr>
        <w:jc w:val="both"/>
      </w:pPr>
      <w:r>
        <w:rPr/>
        <w:t xml:space="preserve">However, there are some points that could be further explored in order to make this article more comprehensive. For example, while the authors discuss how organic templates can impact the etching process by fluoride route, they do not provide any evidence or data to support this claim. Additionally, while they mention that hierarchical SAPO-34 catalysts have improved selectivity for light olefins in MTO reactions, they do not provide any data or evidence regarding how much better these catalysts perform compared to traditional SAPO-34 catalysts. Finally, while they mention that hierarchical SAPO-34 catalysts have a diminished lifetime due to decreased crystallinity and acidity, they do not provide any data or evidence regarding how much shorter these lifetimes are compared to traditional SAPO-34 catalysts.</w:t>
      </w:r>
    </w:p>
    <w:p>
      <w:pPr>
        <w:jc w:val="both"/>
      </w:pPr>
      <w:r>
        <w:rPr/>
        <w:t xml:space="preserve">In conclusion, this article is generally reliable and trustworthy as it provides detailed information on the synthesis process for hierarchical SAPO-34 zeolites as well as results from various experiments conducted to analyze their properties. However, there are some points that could be further explored in order to make this article more comprehensive such</w:t>
      </w:r>
    </w:p>
    <w:p>
      <w:pPr>
        <w:pStyle w:val="Heading1"/>
      </w:pPr>
      <w:bookmarkStart w:id="5" w:name="_Toc5"/>
      <w:r>
        <w:t>Topics for further research:</w:t>
      </w:r>
      <w:bookmarkEnd w:id="5"/>
    </w:p>
    <w:p>
      <w:pPr>
        <w:spacing w:after="0"/>
        <w:numPr>
          <w:ilvl w:val="0"/>
          <w:numId w:val="2"/>
        </w:numPr>
      </w:pPr>
      <w:r>
        <w:rPr/>
        <w:t xml:space="preserve">Methanol-to-olefin (MTO) reaction selectivity</w:t>
      </w:r>
    </w:p>
    <w:p>
      <w:pPr>
        <w:spacing w:after="0"/>
        <w:numPr>
          <w:ilvl w:val="0"/>
          <w:numId w:val="2"/>
        </w:numPr>
      </w:pPr>
      <w:r>
        <w:rPr/>
        <w:t xml:space="preserve">Organic template etching process</w:t>
      </w:r>
    </w:p>
    <w:p>
      <w:pPr>
        <w:spacing w:after="0"/>
        <w:numPr>
          <w:ilvl w:val="0"/>
          <w:numId w:val="2"/>
        </w:numPr>
      </w:pPr>
      <w:r>
        <w:rPr/>
        <w:t xml:space="preserve">Hierarchical SAPO-34 catalyst lifetime</w:t>
      </w:r>
    </w:p>
    <w:p>
      <w:pPr>
        <w:spacing w:after="0"/>
        <w:numPr>
          <w:ilvl w:val="0"/>
          <w:numId w:val="2"/>
        </w:numPr>
      </w:pPr>
      <w:r>
        <w:rPr/>
        <w:t xml:space="preserve">Crystallinity and acidity of hierarchical SAPO-34 catalysts</w:t>
      </w:r>
    </w:p>
    <w:p>
      <w:pPr>
        <w:spacing w:after="0"/>
        <w:numPr>
          <w:ilvl w:val="0"/>
          <w:numId w:val="2"/>
        </w:numPr>
      </w:pPr>
      <w:r>
        <w:rPr/>
        <w:t xml:space="preserve">Comparison of hierarchical SAPO-34 catalysts to traditional SAPO-34 catalysts</w:t>
      </w:r>
    </w:p>
    <w:p>
      <w:pPr>
        <w:numPr>
          <w:ilvl w:val="0"/>
          <w:numId w:val="2"/>
        </w:numPr>
      </w:pPr>
      <w:r>
        <w:rPr/>
        <w:t xml:space="preserve">Fluoride route synthesis of hierarchical SAPO-34 zeolites</w:t>
      </w:r>
    </w:p>
    <w:p>
      <w:pPr>
        <w:pStyle w:val="Heading1"/>
      </w:pPr>
      <w:bookmarkStart w:id="6" w:name="_Toc6"/>
      <w:r>
        <w:t>Report location:</w:t>
      </w:r>
      <w:bookmarkEnd w:id="6"/>
    </w:p>
    <w:p>
      <w:hyperlink r:id="rId8" w:history="1">
        <w:r>
          <w:rPr>
            <w:color w:val="2980b9"/>
            <w:u w:val="single"/>
          </w:rPr>
          <w:t xml:space="preserve">https://www.fullpicture.app/item/1a1a40da7cd92d049b16ffaf69615ff4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FED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7181116303067?via%3Dihub" TargetMode="External"/><Relationship Id="rId8" Type="http://schemas.openxmlformats.org/officeDocument/2006/relationships/hyperlink" Target="https://www.fullpicture.app/item/1a1a40da7cd92d049b16ffaf69615f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2023-02-25T00:17:43+01:00</dcterms:created>
  <dcterms:modified xsi:type="dcterms:W3CDTF">2023-02-25T00:17:43+01:00</dcterms:modified>
</cp:coreProperties>
</file>

<file path=docProps/custom.xml><?xml version="1.0" encoding="utf-8"?>
<Properties xmlns="http://schemas.openxmlformats.org/officeDocument/2006/custom-properties" xmlns:vt="http://schemas.openxmlformats.org/officeDocument/2006/docPropsVTypes"/>
</file>