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Climate analogues suggest limited potential for intensification of production on current croplands under climate change. - 中国知网</w:t></w:r><w:br/><w:hyperlink r:id="rId7" w:history="1"><w:r><w:rPr><w:color w:val="2980b9"/><w:u w:val="single"/></w:rPr><w:t xml:space="preserve">https://kns.cnki.net/kcms2/article/abstract?v=LeQIq0pPraN7z56UFBXYmp5cqSpFXzXCo8DqjM2_0LlaoMiQAxtiSqy2EQPG1245L2fJC7-pN5hZhM_nc6VWSpSJvhxeR44MN68fiexEZn8_nM_bp2CXThtIO_BOy03Z&uniplatform=NZKPT</w:t></w:r></w:hyperlink></w:p><w:p><w:pPr><w:pStyle w:val="Heading1"/></w:pPr><w:bookmarkStart w:id="2" w:name="_Toc2"/><w:r><w:t>Article summary:</w:t></w:r><w:bookmarkEnd w:id="2"/></w:p><w:p><w:pPr><w:jc w:val="both"/></w:pPr><w:r><w:rPr/><w:t xml:space="preserve">1. 模型模拟显示，未来气候对农作物产量的影响存在巨大差异，甚至在变化方向上也不一致。</w:t></w:r></w:p><w:p><w:pPr><w:jc w:val="both"/></w:pPr><w:r><w:rPr/><w:t xml:space="preserve">2. 通过将当前最大可达产量与气候类似地区进行比较，可以补充评估气候变化对农作物产量的影响。</w:t></w:r></w:p><w:p><w:pPr><w:jc w:val="both"/></w:pPr><w:r><w:rPr/><w:t xml:space="preserve">3. 主要谷物的可达产量可能会显著降低，这意味着当前耕地上增加生产的潜力有限。</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对于上述文章的详细批判性分析，以下是一些可能的见解和观点：</w:t></w:r></w:p><w:p><w:pPr><w:jc w:val="both"/></w:pPr><w:r><w:rPr/><w:t xml:space="preserve"></w:t></w:r></w:p><w:p><w:pPr><w:jc w:val="both"/></w:pPr><w:r><w:rPr/><w:t xml:space="preserve">1. 潜在偏见及其来源：文章似乎倾向于认为气候变化对农作物产量的影响有限。这种偏见可能源自于作者对当前最大可达产量和气候类似地区的观察，并未充分考虑到气候变化可能带来的不利影响。</w:t></w:r></w:p><w:p><w:pPr><w:jc w:val="both"/></w:pPr><w:r><w:rPr/><w:t xml:space="preserve"></w:t></w:r></w:p><w:p><w:pPr><w:jc w:val="both"/></w:pPr><w:r><w:rPr/><w:t xml:space="preserve">2. 片面报道：文章提到了模型模拟结果在预测农作物产量变化方向和幅度上存在差异，但并未深入探讨这些差异的原因。这种片面报道可能导致读者对模型预测结果的可靠性产生疑问。</w:t></w:r></w:p><w:p><w:pPr><w:jc w:val="both"/></w:pPr><w:r><w:rPr/><w:t xml:space="preserve"></w:t></w:r></w:p><w:p><w:pPr><w:jc w:val="both"/></w:pPr><w:r><w:rPr/><w:t xml:space="preserve">3. 无根据的主张：文章声称通过结合当前最大可达产量和气候类似地区的方法可以评估气候变化对农作物产量的影响。然而，文章并未提供足够的证据来支持这一主张，例如没有说明该方法与其他评估方法相比具有什么优势。</w:t></w:r></w:p><w:p><w:pPr><w:jc w:val="both"/></w:pPr><w:r><w:rPr/><w:t xml:space="preserve"></w:t></w:r></w:p><w:p><w:pPr><w:jc w:val="both"/></w:pPr><w:r><w:rPr/><w:t xml:space="preserve">4. 缺失的考虑点：文章没有提及其他可能影响农作物产量的因素，如土壤质量、水资源供应、病虫害等。忽略这些因素可能导致对气候变化对农作物产量影响的不完整理解。</w:t></w:r></w:p><w:p><w:pPr><w:jc w:val="both"/></w:pPr><w:r><w:rPr/><w:t xml:space="preserve"></w:t></w:r></w:p><w:p><w:pPr><w:jc w:val="both"/></w:pPr><w:r><w:rPr/><w:t xml:space="preserve">5. 所提出主张的缺失证据：文章声称气候变化对当前农田的生产潜力有限，但未提供足够的证据来支持这一主张。例如，没有引用相关研究或数据来支持该结论。</w:t></w:r></w:p><w:p><w:pPr><w:jc w:val="both"/></w:pPr><w:r><w:rPr/><w:t xml:space="preserve"></w:t></w:r></w:p><w:p><w:pPr><w:jc w:val="both"/></w:pPr><w:r><w:rPr/><w:t xml:space="preserve">6. 未探索的反驳：文章未涉及可能存在的反驳观点或研究结果。这种选择性报道可能导致读者对气候变化对农作物产量影响的全面性产生怀疑。</w:t></w:r></w:p><w:p><w:pPr><w:jc w:val="both"/></w:pPr><w:r><w:rPr/><w:t xml:space="preserve"></w:t></w:r></w:p><w:p><w:pPr><w:jc w:val="both"/></w:pPr><w:r><w:rPr/><w:t xml:space="preserve">7. 宣传内容和偏袒：文章似乎试图宣传当前农田在气候变化下仍具有较大生产潜力的观点。这种宣传内容可能与作者或相关利益相关方的立场有关，需要更多信息来评估其客观性。</w:t></w:r></w:p><w:p><w:pPr><w:jc w:val="both"/></w:pPr><w:r><w:rPr/><w:t xml:space="preserve"></w:t></w:r></w:p><w:p><w:pPr><w:jc w:val="both"/></w:pPr><w:r><w:rPr/><w:t xml:space="preserve">8. 是否注意到可能的风险：文章未明确提及可能存在的风险，如干旱、洪涝、极端天气事件等对农作物产量造成的负面影响。忽略这些风险可能导致对气候变化潜在影响的低估。</w:t></w:r></w:p><w:p><w:pPr><w:jc w:val="both"/></w:pPr><w:r><w:rPr/><w:t xml:space="preserve"></w:t></w:r></w:p><w:p><w:pPr><w:jc w:val="both"/></w:pPr><w:r><w:rPr/><w:t xml:space="preserve">9. 没有平等地呈现双方：文章似乎更倾向于支持当前农田具有较大生产潜力的观点，而未平等地呈现其他可能存在的观点或研究结果。这种不平等的呈现可能导致读者对气候变化对农作物产量影响的全面性产生误解。</w:t></w:r></w:p><w:p><w:pPr><w:jc w:val="both"/></w:pPr><w:r><w:rPr/><w:t xml:space="preserve"></w:t></w:r></w:p><w:p><w:pPr><w:jc w:val="both"/></w:pPr><w:r><w:rPr/><w:t xml:space="preserve">总之，上述文章在评估气候变化对农作物产量影响时存在一些潜在偏见和不完整的报道。为了获得更全面和客观的理解，需要进一步考虑其他因素、提供更多证据，并平等地呈现各方观点。</w:t></w:r></w:p><w:p><w:pPr><w:pStyle w:val="Heading1"/></w:pPr><w:bookmarkStart w:id="5" w:name="_Toc5"/><w:r><w:t>Topics for further research:</w:t></w:r><w:bookmarkEnd w:id="5"/></w:p><w:p><w:pPr><w:spacing w:after="0"/><w:numPr><w:ilvl w:val="0"/><w:numId w:val="2"/></w:numPr></w:pPr><w:r><w:rPr/><w:t xml:space="preserve">气候变化对农作物产量的不利影响
</w:t></w:r></w:p><w:p><w:pPr><w:spacing w:after="0"/><w:numPr><w:ilvl w:val="0"/><w:numId w:val="2"/></w:numPr></w:pPr><w:r><w:rPr/><w:t xml:space="preserve">模型预测结果的可靠性
</w:t></w:r></w:p><w:p><w:pPr><w:spacing w:after="0"/><w:numPr><w:ilvl w:val="0"/><w:numId w:val="2"/></w:numPr></w:pPr><w:r><w:rPr/><w:t xml:space="preserve">评估气候变化对农作物产量影响的方法比较
</w:t></w:r></w:p><w:p><w:pPr><w:spacing w:after="0"/><w:numPr><w:ilvl w:val="0"/><w:numId w:val="2"/></w:numPr></w:pPr><w:r><w:rPr/><w:t xml:space="preserve">其他可能影响农作物产量的因素
</w:t></w:r></w:p><w:p><w:pPr><w:spacing w:after="0"/><w:numPr><w:ilvl w:val="0"/><w:numId w:val="2"/></w:numPr></w:pPr><w:r><w:rPr/><w:t xml:space="preserve">气候变化对当前农田生产潜力的证据
</w:t></w:r></w:p><w:p><w:pPr><w:numPr><w:ilvl w:val="0"/><w:numId w:val="2"/></w:numPr></w:pPr><w:r><w:rPr/><w:t xml:space="preserve">反驳观点或研究结果</w:t></w:r></w:p><w:p><w:pPr><w:pStyle w:val="Heading1"/></w:pPr><w:bookmarkStart w:id="6" w:name="_Toc6"/><w:r><w:t>Report location:</w:t></w:r><w:bookmarkEnd w:id="6"/></w:p><w:p><w:hyperlink r:id="rId8" w:history="1"><w:r><w:rPr><w:color w:val="2980b9"/><w:u w:val="single"/></w:rPr><w:t xml:space="preserve">https://www.fullpicture.app/item/1a441cd71a8239b3bb393bf04e74537b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C6D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LeQIq0pPraN7z56UFBXYmp5cqSpFXzXCo8DqjM2_0LlaoMiQAxtiSqy2EQPG1245L2fJC7-pN5hZhM_nc6VWSpSJvhxeR44MN68fiexEZn8_nM_bp2CXThtIO_BOy03Z&amp;uniplatform=NZKPT" TargetMode="External"/><Relationship Id="rId8" Type="http://schemas.openxmlformats.org/officeDocument/2006/relationships/hyperlink" Target="https://www.fullpicture.app/item/1a441cd71a8239b3bb393bf04e7453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2024-01-11T04:25:04+01:00</dcterms:created>
  <dcterms:modified xsi:type="dcterms:W3CDTF">2024-01-11T04:25:04+01:00</dcterms:modified>
</cp:coreProperties>
</file>

<file path=docProps/custom.xml><?xml version="1.0" encoding="utf-8"?>
<Properties xmlns="http://schemas.openxmlformats.org/officeDocument/2006/custom-properties" xmlns:vt="http://schemas.openxmlformats.org/officeDocument/2006/docPropsVTypes"/>
</file>