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TO + base verbale ou TO + V + ing-anglais</w:t>
      </w:r>
      <w:br/>
      <w:hyperlink r:id="rId7" w:history="1">
        <w:r>
          <w:rPr>
            <w:color w:val="2980b9"/>
            <w:u w:val="single"/>
          </w:rPr>
          <w:t xml:space="preserve">https://www.anglaisfacile.com/exercices/exercice-anglais-2/exercice-anglais-113059.php</w:t>
        </w:r>
      </w:hyperlink>
    </w:p>
    <w:p>
      <w:pPr>
        <w:pStyle w:val="Heading1"/>
      </w:pPr>
      <w:bookmarkStart w:id="2" w:name="_Toc2"/>
      <w:r>
        <w:t>Article summary:</w:t>
      </w:r>
      <w:bookmarkEnd w:id="2"/>
    </w:p>
    <w:p>
      <w:pPr>
        <w:jc w:val="both"/>
      </w:pPr>
      <w:r>
        <w:rPr/>
        <w:t xml:space="preserve">1. Il existe deux fonctions pour le mot « to » : marqueur d'infinitif et préposition.</w:t>
      </w:r>
    </w:p>
    <w:p>
      <w:pPr>
        <w:jc w:val="both"/>
      </w:pPr>
      <w:r>
        <w:rPr/>
        <w:t xml:space="preserve">2. On utilise « to + ing » lorsqu'il s'agit d'un verbe à particule, d'un adjectif + préposition ou d'un nom + préposition + verbe.</w:t>
      </w:r>
    </w:p>
    <w:p>
      <w:pPr>
        <w:jc w:val="both"/>
      </w:pPr>
      <w:r>
        <w:rPr/>
        <w:t xml:space="preserve">3. Il est important de connaître ces expressions car elles peuvent facilement trahir un niveau non anglophone.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L’article fournit une explication claire et détaillée des différents cas où l’on doit utiliser « to + ing » en anglais, ainsi que des exemples pour illustrer chaque cas. Les sources citées sont pertinentes et fiables, ce qui renforce la crédibilité de l’article. De plus, les liens vers des exercices supplémentaires offrent aux lecteurs une opportunité d’approfondir leurs connaissances sur le sujet.</w:t>
      </w:r>
    </w:p>
    <w:p>
      <w:pPr>
        <w:jc w:val="both"/>
      </w:pPr>
      <w:r>
        <w:rPr/>
        <w:t xml:space="preserve">Cependant, il y a quelques points à prendre en considération concernant la fiabilité et la fiabilité de l’article. Tout d’abord, il ne mentionne pas explicitement les risques éventuels associés à l’utilisation incorrecte du « to + ing » en anglais, ce qui peut être considéré comme un biais potentiel. De plus, certaines affirmations faites ne sont pas étayées par des preuves suffisantes et certains contre-arguments inexplorés peuvent être trouvés dans le domaine linguistique. Enfin, certains liens vers des sites Web promotionnels peuvent être considérés comme partiels et non objectifs.</w:t>
      </w:r>
    </w:p>
    <w:p>
      <w:pPr>
        <w:pStyle w:val="Heading1"/>
      </w:pPr>
      <w:bookmarkStart w:id="5" w:name="_Toc5"/>
      <w:r>
        <w:t>Topics for further research:</w:t>
      </w:r>
      <w:bookmarkEnd w:id="5"/>
    </w:p>
    <w:p>
      <w:pPr>
        <w:spacing w:after="0"/>
        <w:numPr>
          <w:ilvl w:val="0"/>
          <w:numId w:val="2"/>
        </w:numPr>
      </w:pPr>
      <w:r>
        <w:rPr/>
        <w:t xml:space="preserve">Utilisation incorrecte du « to + ing » en anglais</w:t>
      </w:r>
    </w:p>
    <w:p>
      <w:pPr>
        <w:spacing w:after="0"/>
        <w:numPr>
          <w:ilvl w:val="0"/>
          <w:numId w:val="2"/>
        </w:numPr>
      </w:pPr>
      <w:r>
        <w:rPr/>
        <w:t xml:space="preserve">Risques associés à l'utilisation du « to + ing » en anglais</w:t>
      </w:r>
    </w:p>
    <w:p>
      <w:pPr>
        <w:spacing w:after="0"/>
        <w:numPr>
          <w:ilvl w:val="0"/>
          <w:numId w:val="2"/>
        </w:numPr>
      </w:pPr>
      <w:r>
        <w:rPr/>
        <w:t xml:space="preserve">Preuves étayant l'utilisation du « to + ing » en anglais</w:t>
      </w:r>
    </w:p>
    <w:p>
      <w:pPr>
        <w:spacing w:after="0"/>
        <w:numPr>
          <w:ilvl w:val="0"/>
          <w:numId w:val="2"/>
        </w:numPr>
      </w:pPr>
      <w:r>
        <w:rPr/>
        <w:t xml:space="preserve">Contre-arguments linguistiques à l'utilisation du « to + ing » en anglais</w:t>
      </w:r>
    </w:p>
    <w:p>
      <w:pPr>
        <w:spacing w:after="0"/>
        <w:numPr>
          <w:ilvl w:val="0"/>
          <w:numId w:val="2"/>
        </w:numPr>
      </w:pPr>
      <w:r>
        <w:rPr/>
        <w:t xml:space="preserve">Sites Web promotionnels sur l'utilisation du « to + ing » en anglais</w:t>
      </w:r>
    </w:p>
    <w:p>
      <w:pPr>
        <w:numPr>
          <w:ilvl w:val="0"/>
          <w:numId w:val="2"/>
        </w:numPr>
      </w:pPr>
      <w:r>
        <w:rPr/>
        <w:t xml:space="preserve">Exercices supplémentaires sur l'utilisation du « to + ing » en anglais</w:t>
      </w:r>
    </w:p>
    <w:p>
      <w:pPr>
        <w:pStyle w:val="Heading1"/>
      </w:pPr>
      <w:bookmarkStart w:id="6" w:name="_Toc6"/>
      <w:r>
        <w:t>Report location:</w:t>
      </w:r>
      <w:bookmarkEnd w:id="6"/>
    </w:p>
    <w:p>
      <w:hyperlink r:id="rId8" w:history="1">
        <w:r>
          <w:rPr>
            <w:color w:val="2980b9"/>
            <w:u w:val="single"/>
          </w:rPr>
          <w:t xml:space="preserve">https://www.fullpicture.app/item/1add0981ad20bc617963d2ef5631b27c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77FB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nglaisfacile.com/exercices/exercice-anglais-2/exercice-anglais-113059.php" TargetMode="External"/><Relationship Id="rId8" Type="http://schemas.openxmlformats.org/officeDocument/2006/relationships/hyperlink" Target="https://www.fullpicture.app/item/1add0981ad20bc617963d2ef5631b27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2023-02-23T23:19:00+01:00</dcterms:created>
  <dcterms:modified xsi:type="dcterms:W3CDTF">2023-02-23T23:19:00+01:00</dcterms:modified>
</cp:coreProperties>
</file>

<file path=docProps/custom.xml><?xml version="1.0" encoding="utf-8"?>
<Properties xmlns="http://schemas.openxmlformats.org/officeDocument/2006/custom-properties" xmlns:vt="http://schemas.openxmlformats.org/officeDocument/2006/docPropsVTypes"/>
</file>