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β‐catenin‐controlled tubular cell‐derived exosomes play a key role in fibroblast activation via the OPN‐CD44 axis - PMC</w:t>
      </w:r>
      <w:br/>
      <w:hyperlink r:id="rId7" w:history="1">
        <w:r>
          <w:rPr>
            <w:color w:val="2980b9"/>
            <w:u w:val="single"/>
          </w:rPr>
          <w:t xml:space="preserve">https://www.ncbi.nlm.nih.gov/pmc/articles/PMC8936047/</w:t>
        </w:r>
      </w:hyperlink>
    </w:p>
    <w:p>
      <w:pPr>
        <w:pStyle w:val="Heading1"/>
      </w:pPr>
      <w:bookmarkStart w:id="2" w:name="_Toc2"/>
      <w:r>
        <w:t>Article summary:</w:t>
      </w:r>
      <w:bookmarkEnd w:id="2"/>
    </w:p>
    <w:p>
      <w:pPr>
        <w:jc w:val="both"/>
      </w:pPr>
      <w:r>
        <w:rPr/>
        <w:t xml:space="preserve">1. Exosomes play a role in shuttling proteins and other materials to recipient cells.</w:t>
      </w:r>
    </w:p>
    <w:p>
      <w:pPr>
        <w:jc w:val="both"/>
      </w:pPr>
      <w:r>
        <w:rPr/>
        <w:t xml:space="preserve">2. β-catenin-controlled tubular cell-derived exosomes carry OPN, which binds to CD44 and promotes fibroblast activation and proliferation.</w:t>
      </w:r>
    </w:p>
    <w:p>
      <w:pPr>
        <w:jc w:val="both"/>
      </w:pPr>
      <w:r>
        <w:rPr/>
        <w:t xml:space="preserve">3. N-OPN is carried by exosomes and secreted into the urine of patients with CKD, which accelerates renal fibrosis.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“β‐catenin‐controlled tubular cell‐derived exosomes play a key role in fibroblast activation via the OPN‐CD44 axis” is an informative piece of research that provides insight into the potential role of exosomes in mediating communication between tubular cells and fibroblasts in chronic kidney disease (CKD). The authors present evidence for their hypothesis that β-catenin-controlled tubular cell-derived exosomes carrying OPN bind to CD44 on fibroblasts, promoting their activation and proliferation, leading to renal fibrosis. The article is well written and provides a comprehensive overview of the current understanding of this topic. </w:t>
      </w:r>
    </w:p>
    <w:p>
      <w:pPr>
        <w:jc w:val="both"/>
      </w:pPr>
      <w:r>
        <w:rPr/>
        <w:t xml:space="preserve">The article does not appear to have any major biases or unsupported claims; however, there are some points that could be further explored or discussed more thoroughly. For example, while the authors discuss how N-OPN is carried by exosomes and secreted into the urine of patients with CKD, they do not provide any evidence for this claim or discuss any potential risks associated with this process. Additionally, while the authors discuss how gene deletion of β‐catenin in tubular cells or gene ablation of CD44 can ameliorate renal fibrosis, they do not explore any counterarguments or alternative explanations for these findings. Furthermore, while the authors provide evidence for their hypothesis that β-catenin-controlled tubular cell-derived exosomes carrying OPN bind to CD44 on fibroblasts, they do not discuss any potential implications or applications of this finding in terms of treatment or prevention strategies for CKD. </w:t>
      </w:r>
    </w:p>
    <w:p>
      <w:pPr>
        <w:jc w:val="both"/>
      </w:pPr>
      <w:r>
        <w:rPr/>
        <w:t xml:space="preserve">In conclusion, overall this article provides a comprehensive overview of the current understanding regarding how β‐catenin‐controlled tubular cell‐derived exosomes may play a key role in fibroblast activation via the OPN‐CD44 axis in CKD; however, there are some points that could be further explored or discussed more thoroughly such as providing evidence for their claims regarding N-OPN being secreted into urine from patients with CKD as well as exploring counterarguments and alternative explanations for their findings regarding gene deletion/ablation ameliorating renal fibrosis.</w:t>
      </w:r>
    </w:p>
    <w:p>
      <w:pPr>
        <w:pStyle w:val="Heading1"/>
      </w:pPr>
      <w:bookmarkStart w:id="5" w:name="_Toc5"/>
      <w:r>
        <w:t>Topics for further research:</w:t>
      </w:r>
      <w:bookmarkEnd w:id="5"/>
    </w:p>
    <w:p>
      <w:pPr>
        <w:spacing w:after="0"/>
        <w:numPr>
          <w:ilvl w:val="0"/>
          <w:numId w:val="2"/>
        </w:numPr>
      </w:pPr>
      <w:r>
        <w:rPr/>
        <w:t xml:space="preserve">N-OPN secretion in CKD</w:t>
      </w:r>
    </w:p>
    <w:p>
      <w:pPr>
        <w:spacing w:after="0"/>
        <w:numPr>
          <w:ilvl w:val="0"/>
          <w:numId w:val="2"/>
        </w:numPr>
      </w:pPr>
      <w:r>
        <w:rPr/>
        <w:t xml:space="preserve">Alternative explanations for renal fibrosis</w:t>
      </w:r>
    </w:p>
    <w:p>
      <w:pPr>
        <w:spacing w:after="0"/>
        <w:numPr>
          <w:ilvl w:val="0"/>
          <w:numId w:val="2"/>
        </w:numPr>
      </w:pPr>
      <w:r>
        <w:rPr/>
        <w:t xml:space="preserve">Treatment strategies for CKD</w:t>
      </w:r>
    </w:p>
    <w:p>
      <w:pPr>
        <w:spacing w:after="0"/>
        <w:numPr>
          <w:ilvl w:val="0"/>
          <w:numId w:val="2"/>
        </w:numPr>
      </w:pPr>
      <w:r>
        <w:rPr/>
        <w:t xml:space="preserve">Prevention strategies for CKD</w:t>
      </w:r>
    </w:p>
    <w:p>
      <w:pPr>
        <w:spacing w:after="0"/>
        <w:numPr>
          <w:ilvl w:val="0"/>
          <w:numId w:val="2"/>
        </w:numPr>
      </w:pPr>
      <w:r>
        <w:rPr/>
        <w:t xml:space="preserve">Role of exosomes in CKD</w:t>
      </w:r>
    </w:p>
    <w:p>
      <w:pPr>
        <w:numPr>
          <w:ilvl w:val="0"/>
          <w:numId w:val="2"/>
        </w:numPr>
      </w:pPr>
      <w:r>
        <w:rPr/>
        <w:t xml:space="preserve">Implications of β-catenin-controlled exosomes in CKD</w:t>
      </w:r>
    </w:p>
    <w:p>
      <w:pPr>
        <w:pStyle w:val="Heading1"/>
      </w:pPr>
      <w:bookmarkStart w:id="6" w:name="_Toc6"/>
      <w:r>
        <w:t>Report location:</w:t>
      </w:r>
      <w:bookmarkEnd w:id="6"/>
    </w:p>
    <w:p>
      <w:hyperlink r:id="rId8" w:history="1">
        <w:r>
          <w:rPr>
            <w:color w:val="2980b9"/>
            <w:u w:val="single"/>
          </w:rPr>
          <w:t xml:space="preserve">https://www.fullpicture.app/item/1add900fdc15e6b1a83e7ecb4d99735d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18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36047/" TargetMode="External"/><Relationship Id="rId8" Type="http://schemas.openxmlformats.org/officeDocument/2006/relationships/hyperlink" Target="https://www.fullpicture.app/item/1add900fdc15e6b1a83e7ecb4d9973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2023-02-22T04:32:32+01:00</dcterms:created>
  <dcterms:modified xsi:type="dcterms:W3CDTF">2023-02-22T04:32:32+01:00</dcterms:modified>
</cp:coreProperties>
</file>

<file path=docProps/custom.xml><?xml version="1.0" encoding="utf-8"?>
<Properties xmlns="http://schemas.openxmlformats.org/officeDocument/2006/custom-properties" xmlns:vt="http://schemas.openxmlformats.org/officeDocument/2006/docPropsVTypes"/>
</file>