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S-Wave Velocity Profiling by Inversion of Microtremor H/V Spectrum | Bulletin of the Seismological Society of America | GeoScienceWorld</w:t>
      </w:r>
      <w:br/>
      <w:hyperlink r:id="rId7" w:history="1">
        <w:r>
          <w:rPr>
            <w:color w:val="2980b9"/>
            <w:u w:val="single"/>
          </w:rPr>
          <w:t xml:space="preserve">https://pubs.geoscienceworld.org/ssa/bssa/article-standard/94/1/53/103019/S-Wave-Velocity-Profiling-by-Inversion-of</w:t>
        </w:r>
      </w:hyperlink>
    </w:p>
    <w:p>
      <w:pPr>
        <w:pStyle w:val="Heading1"/>
      </w:pPr>
      <w:bookmarkStart w:id="2" w:name="_Toc2"/>
      <w:r>
        <w:t>Article summary:</w:t>
      </w:r>
      <w:bookmarkEnd w:id="2"/>
    </w:p>
    <w:p>
      <w:pPr>
        <w:jc w:val="both"/>
      </w:pPr>
      <w:r>
        <w:rPr/>
        <w:t xml:space="preserve">1. A method for estimating the S-wave velocity (VS) profile of subsurface soils is proposed, based on inversion of the horizontal-to-vertical (H/V) spectrum of microtremors observed with a three-component sensor.</w:t>
      </w:r>
    </w:p>
    <w:p>
      <w:pPr>
        <w:jc w:val="both"/>
      </w:pPr>
      <w:r>
        <w:rPr/>
        <w:t xml:space="preserve">2. Theoretical formulas are derived for computing the H/V spectrum of surface waves propagating on a layered half-space in which the effects of the fundamental and higher modes are taken into account.</w:t>
      </w:r>
    </w:p>
    <w:p>
      <w:pPr>
        <w:jc w:val="both"/>
      </w:pPr>
      <w:r>
        <w:rPr/>
        <w:t xml:space="preserve">3. An inverse analysis using microtremor H/V spectrum is presented for estimating S-wave velocity profiles of subsurface soils.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“S-Wave Velocity Profiling by Inversion of Microtremor H/V Spectrum” provides an overview of a method for estimating the S-wave velocity (VS) profile of subsurface soils based on inversion of the horizontal-to-vertical (H/V) spectrum of microtremors observed with a three-component sensor. The article presents theoretical formulas for computing the H/V spectrum and an inverse analysis using microtremor H/V spectrum to estimate S-wave velocity profiles.</w:t>
      </w:r>
    </w:p>
    <w:p>
      <w:pPr>
        <w:jc w:val="both"/>
      </w:pPr>
      <w:r>
        <w:rPr/>
        <w:t xml:space="preserve">The article appears to be reliable and trustworthy overall, as it provides detailed information about its methodology and results, as well as references to other studies that support its claims. The authors also provide evidence from six sites where their method was tested, showing that their inverted S-wave velocity profiles were consistent with available downhole velocity logs at those sites. Furthermore, they note that the standard error ratios of their inverted values were less than 0.1, with a maximum value of 0.2.</w:t>
      </w:r>
    </w:p>
    <w:p>
      <w:pPr>
        <w:jc w:val="both"/>
      </w:pPr>
      <w:r>
        <w:rPr/>
        <w:t xml:space="preserve">However, there are some potential biases and missing points worth considering when evaluating this article's trustworthiness and reliability. For example, while the authors note that their method can be used to estimate VS structure at sedimentary sites, they do not discuss any potential limitations or risks associated with this approach or how it might differ from other methods such as geophysical or geotechnical methods which require more boreholes but may yield more accurate results in certain cases. Additionally, while they provide evidence from six sites where their method was tested, it would be helpful if they provided more detail about these sites so readers can better understand how representative these results are and whether similar results could be expected elsewhere under different conditions. Finally, while they provide references to other studies that support their claims, it would be</w:t>
      </w:r>
    </w:p>
    <w:p>
      <w:pPr>
        <w:pStyle w:val="Heading1"/>
      </w:pPr>
      <w:bookmarkStart w:id="5" w:name="_Toc5"/>
      <w:r>
        <w:t>Topics for further research:</w:t>
      </w:r>
      <w:bookmarkEnd w:id="5"/>
    </w:p>
    <w:p>
      <w:pPr>
        <w:spacing w:after="0"/>
        <w:numPr>
          <w:ilvl w:val="0"/>
          <w:numId w:val="2"/>
        </w:numPr>
      </w:pPr>
      <w:r>
        <w:rPr/>
        <w:t xml:space="preserve">Geophysical methods for subsurface soil characterization</w:t>
      </w:r>
    </w:p>
    <w:p>
      <w:pPr>
        <w:spacing w:after="0"/>
        <w:numPr>
          <w:ilvl w:val="0"/>
          <w:numId w:val="2"/>
        </w:numPr>
      </w:pPr>
      <w:r>
        <w:rPr/>
        <w:t xml:space="preserve">Geotechnical methods for subsurface soil characterization</w:t>
      </w:r>
    </w:p>
    <w:p>
      <w:pPr>
        <w:spacing w:after="0"/>
        <w:numPr>
          <w:ilvl w:val="0"/>
          <w:numId w:val="2"/>
        </w:numPr>
      </w:pPr>
      <w:r>
        <w:rPr/>
        <w:t xml:space="preserve">Microtremor H/V spectrum inversion</w:t>
      </w:r>
    </w:p>
    <w:p>
      <w:pPr>
        <w:spacing w:after="0"/>
        <w:numPr>
          <w:ilvl w:val="0"/>
          <w:numId w:val="2"/>
        </w:numPr>
      </w:pPr>
      <w:r>
        <w:rPr/>
        <w:t xml:space="preserve">Limitations of microtremor H/V spectrum inversion</w:t>
      </w:r>
    </w:p>
    <w:p>
      <w:pPr>
        <w:spacing w:after="0"/>
        <w:numPr>
          <w:ilvl w:val="0"/>
          <w:numId w:val="2"/>
        </w:numPr>
      </w:pPr>
      <w:r>
        <w:rPr/>
        <w:t xml:space="preserve">Accuracy of microtremor H/V spectrum inversion</w:t>
      </w:r>
    </w:p>
    <w:p>
      <w:pPr>
        <w:numPr>
          <w:ilvl w:val="0"/>
          <w:numId w:val="2"/>
        </w:numPr>
      </w:pPr>
      <w:r>
        <w:rPr/>
        <w:t xml:space="preserve">Comparison of geophysical and geotechnical methods for subsurface soil characterization</w:t>
      </w:r>
    </w:p>
    <w:p>
      <w:pPr>
        <w:pStyle w:val="Heading1"/>
      </w:pPr>
      <w:bookmarkStart w:id="6" w:name="_Toc6"/>
      <w:r>
        <w:t>Report location:</w:t>
      </w:r>
      <w:bookmarkEnd w:id="6"/>
    </w:p>
    <w:p>
      <w:hyperlink r:id="rId8" w:history="1">
        <w:r>
          <w:rPr>
            <w:color w:val="2980b9"/>
            <w:u w:val="single"/>
          </w:rPr>
          <w:t xml:space="preserve">https://www.fullpicture.app/item/1b1195aa2b1366cd56ce82c795fa9459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28C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geoscienceworld.org/ssa/bssa/article-standard/94/1/53/103019/S-Wave-Velocity-Profiling-by-Inversion-of" TargetMode="External"/><Relationship Id="rId8" Type="http://schemas.openxmlformats.org/officeDocument/2006/relationships/hyperlink" Target="https://www.fullpicture.app/item/1b1195aa2b1366cd56ce82c795fa94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2023-02-28T00:17:09+01:00</dcterms:created>
  <dcterms:modified xsi:type="dcterms:W3CDTF">2023-02-28T00:17:09+01:00</dcterms:modified>
</cp:coreProperties>
</file>

<file path=docProps/custom.xml><?xml version="1.0" encoding="utf-8"?>
<Properties xmlns="http://schemas.openxmlformats.org/officeDocument/2006/custom-properties" xmlns:vt="http://schemas.openxmlformats.org/officeDocument/2006/docPropsVTypes"/>
</file>