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俄媒：又一美记者提供新证据，指控美国去年“炸毁北溪”_【快资讯】</w:t></w:r><w:br/><w:hyperlink r:id="rId7" w:history="1"><w:r><w:rPr><w:color w:val="2980b9"/><w:u w:val="single"/></w:rPr><w:t xml:space="preserve">https://www.360kuai.com/pc/97261507c200f1831?kuai_so=1&sign=360_6aa05217&cota=3&refer_scene=so_52</w:t></w:r></w:hyperlink></w:p><w:p><w:pPr><w:pStyle w:val="Heading1"/></w:pPr><w:bookmarkStart w:id="2" w:name="_Toc2"/><w:r><w:t>Article summary:</w:t></w:r><w:bookmarkEnd w:id="2"/></w:p><w:p><w:pPr><w:jc w:val="both"/></w:pPr><w:r><w:rPr/><w:t xml:space="preserve">1. An anonymous US military person provided an email to American reporter John Dugan, which further corroborates Seymour Hersh's earlier revelations about the US bombing of Beixi.</w:t></w:r></w:p><w:p><w:pPr><w:jc w:val="both"/></w:pPr><w:r><w:rPr/><w:t xml:space="preserve">2. The email stated that a team of American deep-sea divers were sent to the exercise area and carried boxes into the water for a 6 hour dive.</w:t></w:r></w:p><w:p><w:pPr><w:jc w:val="both"/></w:pPr><w:r><w:rPr/><w:t xml:space="preserve">3. NATO has planned to protect underwater and coastal infrastructure after the US reporter disclosed the “Beixi” bombing incident.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This article is written by Russian media, which may lead to potential biases in its reporting due to its political stance towards the United States. The article does not provide any evidence or sources for its claims, making it difficult to verify their accuracy. Furthermore, there is no exploration of counterarguments or other points of view regarding this issue, making it one-sided in its reporting. Additionally, there is no mention of possible risks associated with this incident or any discussion of how it could affect international relations between Russia and the United States. The article also fails to present both sides equally, as it focuses solely on accusations against the United States without providing any evidence or context for these claims. Finally, there is promotional content in the article as it mentions NATO's plans to protect underwater and coastal infrastructure without providing any further details or analysis on this topic.</w:t></w:r></w:p><w:p><w:pPr><w:pStyle w:val="Heading1"/></w:pPr><w:bookmarkStart w:id="5" w:name="_Toc5"/><w:r><w:t>Topics for further research:</w:t></w:r><w:bookmarkEnd w:id="5"/></w:p><w:p><w:pPr><w:spacing w:after="0"/><w:numPr><w:ilvl w:val="0"/><w:numId w:val="2"/></w:numPr></w:pPr><w:r><w:rPr/><w:t xml:space="preserve">NATO underwater infrastructure protection</w:t></w:r></w:p><w:p><w:pPr><w:spacing w:after="0"/><w:numPr><w:ilvl w:val="0"/><w:numId w:val="2"/></w:numPr></w:pPr><w:r><w:rPr/><w:t xml:space="preserve">US-Russia relations</w:t></w:r></w:p><w:p><w:pPr><w:spacing w:after="0"/><w:numPr><w:ilvl w:val="0"/><w:numId w:val="2"/></w:numPr></w:pPr><w:r><w:rPr/><w:t xml:space="preserve">US military presence in the Arctic</w:t></w:r></w:p><w:p><w:pPr><w:spacing w:after="0"/><w:numPr><w:ilvl w:val="0"/><w:numId w:val="2"/></w:numPr></w:pPr><w:r><w:rPr/><w:t xml:space="preserve">Impact of US-Russia tensions on international relations</w:t></w:r></w:p><w:p><w:pPr><w:spacing w:after="0"/><w:numPr><w:ilvl w:val="0"/><w:numId w:val="2"/></w:numPr></w:pPr><w:r><w:rPr/><w:t xml:space="preserve">Evidence of US military activity in the Arctic</w:t></w:r></w:p><w:p><w:pPr><w:numPr><w:ilvl w:val="0"/><w:numId w:val="2"/></w:numPr></w:pPr><w:r><w:rPr/><w:t xml:space="preserve">Risks associated with US-Russia tensions in the Arctic</w:t></w:r></w:p><w:p><w:pPr><w:pStyle w:val="Heading1"/></w:pPr><w:bookmarkStart w:id="6" w:name="_Toc6"/><w:r><w:t>Report location:</w:t></w:r><w:bookmarkEnd w:id="6"/></w:p><w:p><w:hyperlink r:id="rId8" w:history="1"><w:r><w:rPr><w:color w:val="2980b9"/><w:u w:val="single"/></w:rPr><w:t xml:space="preserve">https://www.fullpicture.app/item/1b1d505c83e7126dfa87b77ef4d1badd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7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60kuai.com/pc/97261507c200f1831?kuai_so=1&amp;sign=360_6aa05217&amp;cota=3&amp;refer_scene=so_52" TargetMode="External"/><Relationship Id="rId8" Type="http://schemas.openxmlformats.org/officeDocument/2006/relationships/hyperlink" Target="https://www.fullpicture.app/item/1b1d505c83e7126dfa87b77ef4d1b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2023-02-19T15:04:15+01:00</dcterms:created>
  <dcterms:modified xsi:type="dcterms:W3CDTF">2023-02-19T15:04:15+01:00</dcterms:modified>
</cp:coreProperties>
</file>

<file path=docProps/custom.xml><?xml version="1.0" encoding="utf-8"?>
<Properties xmlns="http://schemas.openxmlformats.org/officeDocument/2006/custom-properties" xmlns:vt="http://schemas.openxmlformats.org/officeDocument/2006/docPropsVTypes"/>
</file>