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Parental discipline and affection and children's prosocial behavior: Genetic and environmental links - ProQuest</w:t></w:r><w:br/><w:hyperlink r:id="rId7" w:history="1"><w:r><w:rPr><w:color w:val="2980b9"/><w:u w:val="single"/></w:rPr><w:t xml:space="preserve">https://www.proquest.com/docview/614439945?accountid=14771&parentSessionId=SsBYto5kVDlufcJOCRsw3HfPC5hJPbHpTAjwUsDO6BY%3D&pq-origsite=primo</w:t></w:r></w:hyperlink></w:p><w:p><w:pPr><w:pStyle w:val="Heading1"/></w:pPr><w:bookmarkStart w:id="2" w:name="_Toc2"/><w:r><w:t>Article summary:</w:t></w:r><w:bookmarkEnd w:id="2"/></w:p><w:p><w:pPr><w:jc w:val="both"/></w:pPr><w:r><w:rPr/><w:t xml:space="preserve">1. This article investigates the genetic and environmental contributions to the relationships between children's prosocial behavior and parental positivity and negativity.</w:t></w:r></w:p><w:p><w:pPr><w:jc w:val="both"/></w:pPr><w:r><w:rPr/><w:t xml:space="preserve">2. Studies have found that parental positive behavior towards children, both in terms of affect and discipline, relates positively to prosocial behavior, while negative affect and discipline relate negatively.</w:t></w:r></w:p><w:p><w:pPr><w:jc w:val="both"/></w:pPr><w:r><w:rPr/><w:t xml:space="preserve">3. The study found evidence for both genetic and environmental effects on individual differences in prosocial behavior and parenting, with genetics largely mediating the negative correlation between prosocial behavior and parental negativity, while shared environment effects contributed mainly to the positive relationship between prosocial behavior and parental positivity.</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trustworthy and reliable as it provides a comprehensive overview of the literature on the relationship between parenting and children's prosocial behaviour, as well as a detailed description of its own research methods. The authors provide clear explanations of their hypotheses, data collection methods, analyses conducted, results obtained, discussion of findings, conclusions drawn from these findings, as well as potential limitations of their study.</w:t></w:r></w:p><w:p><w:pPr><w:jc w:val="both"/></w:pPr><w:r><w:rPr/><w:t xml:space="preserve">The article does not appear to be biased or one-sided in its reporting; rather it presents an objective overview of past research on this topic as well as its own findings. Furthermore, all claims made are supported by evidence from previous studies or from the current study itself.</w:t></w:r></w:p><w:p><w:pPr><w:jc w:val="both"/></w:pPr><w:r><w:rPr/><w:t xml:space="preserve">The article does not appear to be missing any points of consideration or evidence for its claims; rather it provides a thorough overview of relevant literature on this topic as well as a detailed description of its own research methods.</w:t></w:r></w:p><w:p><w:pPr><w:jc w:val="both"/></w:pPr><w:r><w:rPr/><w:t xml:space="preserve">The article does not appear to contain any promotional content or partiality; rather it provides an objective overview of past research on this topic as well as its own findings.</w:t></w:r></w:p><w:p><w:pPr><w:jc w:val="both"/></w:pPr><w:r><w:rPr/><w:t xml:space="preserve">The article does note possible risks associated with its research (e.g., potential bias due to self-report measures). </w:t></w:r></w:p><w:p><w:pPr><w:jc w:val="both"/></w:pPr><w:r><w:rPr/><w:t xml:space="preserve">Finally, the article appears to present both sides equally; that is, it provides an objective overview of past research on this topic as well as its own findings without favouring either side more than the other.</w:t></w:r></w:p><w:p><w:pPr><w:pStyle w:val="Heading1"/></w:pPr><w:bookmarkStart w:id="5" w:name="_Toc5"/><w:r><w:t>Topics for further research:</w:t></w:r><w:bookmarkEnd w:id="5"/></w:p><w:p><w:pPr><w:spacing w:after="0"/><w:numPr><w:ilvl w:val="0"/><w:numId w:val="2"/></w:numPr></w:pPr><w:r><w:rPr/><w:t xml:space="preserve">Parenting styles and children's prosocial behaviour</w:t></w:r></w:p><w:p><w:pPr><w:spacing w:after="0"/><w:numPr><w:ilvl w:val="0"/><w:numId w:val="2"/></w:numPr></w:pPr><w:r><w:rPr/><w:t xml:space="preserve">Impact of parenting on children's social development</w:t></w:r></w:p><w:p><w:pPr><w:spacing w:after="0"/><w:numPr><w:ilvl w:val="0"/><w:numId w:val="2"/></w:numPr></w:pPr><w:r><w:rPr/><w:t xml:space="preserve">Parenting and children's moral development</w:t></w:r></w:p><w:p><w:pPr><w:spacing w:after="0"/><w:numPr><w:ilvl w:val="0"/><w:numId w:val="2"/></w:numPr></w:pPr><w:r><w:rPr/><w:t xml:space="preserve">Parenting and children's empathy</w:t></w:r></w:p><w:p><w:pPr><w:spacing w:after="0"/><w:numPr><w:ilvl w:val="0"/><w:numId w:val="2"/></w:numPr></w:pPr><w:r><w:rPr/><w:t xml:space="preserve">Parenting and children's altruism</w:t></w:r></w:p><w:p><w:pPr><w:numPr><w:ilvl w:val="0"/><w:numId w:val="2"/></w:numPr></w:pPr><w:r><w:rPr/><w:t xml:space="preserve">Parenting and children's social competence</w:t></w:r></w:p><w:p><w:pPr><w:pStyle w:val="Heading1"/></w:pPr><w:bookmarkStart w:id="6" w:name="_Toc6"/><w:r><w:t>Report location:</w:t></w:r><w:bookmarkEnd w:id="6"/></w:p><w:p><w:hyperlink r:id="rId8" w:history="1"><w:r><w:rPr><w:color w:val="2980b9"/><w:u w:val="single"/></w:rPr><w:t xml:space="preserve">https://www.fullpicture.app/item/1b1fd0747afb785e7e4dcf9db383e5b8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752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614439945?accountid=14771&amp;parentSessionId=SsBYto5kVDlufcJOCRsw3HfPC5hJPbHpTAjwUsDO6BY%3D&amp;pq-origsite=primo" TargetMode="External"/><Relationship Id="rId8" Type="http://schemas.openxmlformats.org/officeDocument/2006/relationships/hyperlink" Target="https://www.fullpicture.app/item/1b1fd0747afb785e7e4dcf9db383e5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2023-02-21T15:56:54+01:00</dcterms:created>
  <dcterms:modified xsi:type="dcterms:W3CDTF">2023-02-21T15:56:54+01:00</dcterms:modified>
</cp:coreProperties>
</file>

<file path=docProps/custom.xml><?xml version="1.0" encoding="utf-8"?>
<Properties xmlns="http://schemas.openxmlformats.org/officeDocument/2006/custom-properties" xmlns:vt="http://schemas.openxmlformats.org/officeDocument/2006/docPropsVTypes"/>
</file>