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Racial Profiling. | Harvard Kennedy School</w:t>
      </w:r>
      <w:br/>
      <w:hyperlink r:id="rId7" w:history="1">
        <w:r>
          <w:rPr>
            <w:color w:val="2980b9"/>
            <w:u w:val="single"/>
          </w:rPr>
          <w:t xml:space="preserve">https://www.hks.harvard.edu/publications/racial-profiling</w:t>
        </w:r>
      </w:hyperlink>
    </w:p>
    <w:p>
      <w:pPr>
        <w:pStyle w:val="Heading1"/>
      </w:pPr>
      <w:bookmarkStart w:id="2" w:name="_Toc2"/>
      <w:r>
        <w:t>Article summary:</w:t>
      </w:r>
      <w:bookmarkEnd w:id="2"/>
    </w:p>
    <w:p>
      <w:pPr>
        <w:jc w:val="both"/>
      </w:pPr>
      <w:r>
        <w:rPr/>
        <w:t xml:space="preserve">1. Racial profiling is a significant concern in the US and other countries, but there is little philosophical reflection on the subject.</w:t>
      </w:r>
    </w:p>
    <w:p>
      <w:pPr>
        <w:jc w:val="both"/>
      </w:pPr>
      <w:r>
        <w:rPr/>
        <w:t xml:space="preserve">2. The essay provides a normative assessment of racial profiling based on two assumptions about its productivity in curbing crime.</w:t>
      </w:r>
    </w:p>
    <w:p>
      <w:pPr>
        <w:jc w:val="both"/>
      </w:pPr>
      <w:r>
        <w:rPr/>
        <w:t xml:space="preserve">3. The authors argue that police and security measures making race an important characteristic in deciding whom to stop, search, or investigate are morally justified in a broad range of cases if their assumptions hold true.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"Racial Profiling" by Mathias Risse and Richard Zeckhauser provides a normative assessment of racial profiling, arguing that it can be morally justified in certain cases. However, the article has several potential biases and limitations that need to be critically analyzed.</w:t>
      </w:r>
    </w:p>
    <w:p>
      <w:pPr>
        <w:jc w:val="both"/>
      </w:pPr>
      <w:r>
        <w:rPr/>
        <w:t xml:space="preserve"/>
      </w:r>
    </w:p>
    <w:p>
      <w:pPr>
        <w:jc w:val="both"/>
      </w:pPr>
      <w:r>
        <w:rPr/>
        <w:t xml:space="preserve">Firstly, the authors assume that there is a significant correlation between membership in certain racial groups and the propensity to commit certain crimes. This assumption is problematic as it perpetuates harmful stereotypes and ignores the complex social, economic, and historical factors that contribute to crime rates. Moreover, research has shown that racial profiling is not an effective strategy for reducing crime rates as it leads to mistrust between law enforcement and communities of color.</w:t>
      </w:r>
    </w:p>
    <w:p>
      <w:pPr>
        <w:jc w:val="both"/>
      </w:pPr>
      <w:r>
        <w:rPr/>
        <w:t xml:space="preserve"/>
      </w:r>
    </w:p>
    <w:p>
      <w:pPr>
        <w:jc w:val="both"/>
      </w:pPr>
      <w:r>
        <w:rPr/>
        <w:t xml:space="preserve">Secondly, the authors argue that differential treatment based on race can help curb crime more effectively than other measures for equivalent expenditures of resources and disruption. However, they provide no evidence or data to support this claim. In fact, studies have shown that proactive policing strategies such as community policing and problem-oriented policing are more effective at reducing crime rates than reactive strategies such as stop-and-frisk or racial profiling.</w:t>
      </w:r>
    </w:p>
    <w:p>
      <w:pPr>
        <w:jc w:val="both"/>
      </w:pPr>
      <w:r>
        <w:rPr/>
        <w:t xml:space="preserve"/>
      </w:r>
    </w:p>
    <w:p>
      <w:pPr>
        <w:jc w:val="both"/>
      </w:pPr>
      <w:r>
        <w:rPr/>
        <w:t xml:space="preserve">Thirdly, the authors fail to acknowledge the negative impact of racial profiling on individuals who are targeted based on their race rather than their behavior. Racial profiling violates civil rights and undermines trust in law enforcement among marginalized communities. It also perpetuates systemic racism by reinforcing stereotypes about people of color.</w:t>
      </w:r>
    </w:p>
    <w:p>
      <w:pPr>
        <w:jc w:val="both"/>
      </w:pPr>
      <w:r>
        <w:rPr/>
        <w:t xml:space="preserve"/>
      </w:r>
    </w:p>
    <w:p>
      <w:pPr>
        <w:jc w:val="both"/>
      </w:pPr>
      <w:r>
        <w:rPr/>
        <w:t xml:space="preserve">Finally, the authors do not explore counterarguments or alternative perspectives on racial profiling. They present a one-sided argument in favor of using race as a factor in police tactics without acknowledging the potential risks or drawbacks of this approach.</w:t>
      </w:r>
    </w:p>
    <w:p>
      <w:pPr>
        <w:jc w:val="both"/>
      </w:pPr>
      <w:r>
        <w:rPr/>
        <w:t xml:space="preserve"/>
      </w:r>
    </w:p>
    <w:p>
      <w:pPr>
        <w:jc w:val="both"/>
      </w:pPr>
      <w:r>
        <w:rPr/>
        <w:t xml:space="preserve">In conclusion, while "Racial Profiling" provides an interesting perspective on a controversial topic, its potential biases and limitations must be critically analyzed. The article perpetuates harmful stereotypes about people of color, lacks evidence to support its claims about the effectiveness of racial profiling as a crime reduction strategy, fails to acknowledge its negative impact on marginalized communities, and presents a one-sided argument without exploring alternative perspectives or counterarguments.</w:t>
      </w:r>
    </w:p>
    <w:p>
      <w:pPr>
        <w:pStyle w:val="Heading1"/>
      </w:pPr>
      <w:bookmarkStart w:id="5" w:name="_Toc5"/>
      <w:r>
        <w:t>Topics for further research:</w:t>
      </w:r>
      <w:bookmarkEnd w:id="5"/>
    </w:p>
    <w:p>
      <w:pPr>
        <w:spacing w:after="0"/>
        <w:numPr>
          <w:ilvl w:val="0"/>
          <w:numId w:val="2"/>
        </w:numPr>
      </w:pPr>
      <w:r>
        <w:rPr/>
        <w:t xml:space="preserve">Alternatives to racial profiling in policing strategies
</w:t>
      </w:r>
    </w:p>
    <w:p>
      <w:pPr>
        <w:spacing w:after="0"/>
        <w:numPr>
          <w:ilvl w:val="0"/>
          <w:numId w:val="2"/>
        </w:numPr>
      </w:pPr>
      <w:r>
        <w:rPr/>
        <w:t xml:space="preserve">Impact of racial profiling on marginalized communities
</w:t>
      </w:r>
    </w:p>
    <w:p>
      <w:pPr>
        <w:spacing w:after="0"/>
        <w:numPr>
          <w:ilvl w:val="0"/>
          <w:numId w:val="2"/>
        </w:numPr>
      </w:pPr>
      <w:r>
        <w:rPr/>
        <w:t xml:space="preserve">Historical and social factors contributing to crime rates
</w:t>
      </w:r>
    </w:p>
    <w:p>
      <w:pPr>
        <w:spacing w:after="0"/>
        <w:numPr>
          <w:ilvl w:val="0"/>
          <w:numId w:val="2"/>
        </w:numPr>
      </w:pPr>
      <w:r>
        <w:rPr/>
        <w:t xml:space="preserve">Effectiveness of proactive policing strategies
</w:t>
      </w:r>
    </w:p>
    <w:p>
      <w:pPr>
        <w:spacing w:after="0"/>
        <w:numPr>
          <w:ilvl w:val="0"/>
          <w:numId w:val="2"/>
        </w:numPr>
      </w:pPr>
      <w:r>
        <w:rPr/>
        <w:t xml:space="preserve">Civil rights violations and racial profiling
</w:t>
      </w:r>
    </w:p>
    <w:p>
      <w:pPr>
        <w:numPr>
          <w:ilvl w:val="0"/>
          <w:numId w:val="2"/>
        </w:numPr>
      </w:pPr>
      <w:r>
        <w:rPr/>
        <w:t xml:space="preserve">Debates and controversies surrounding racial profiling</w:t>
      </w:r>
    </w:p>
    <w:p>
      <w:pPr>
        <w:pStyle w:val="Heading1"/>
      </w:pPr>
      <w:bookmarkStart w:id="6" w:name="_Toc6"/>
      <w:r>
        <w:t>Report location:</w:t>
      </w:r>
      <w:bookmarkEnd w:id="6"/>
    </w:p>
    <w:p>
      <w:hyperlink r:id="rId8" w:history="1">
        <w:r>
          <w:rPr>
            <w:color w:val="2980b9"/>
            <w:u w:val="single"/>
          </w:rPr>
          <w:t xml:space="preserve">https://www.fullpicture.app/item/1b2bafed49bd420c93929d21a2b49f0f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E20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ks.harvard.edu/publications/racial-profiling" TargetMode="External"/><Relationship Id="rId8" Type="http://schemas.openxmlformats.org/officeDocument/2006/relationships/hyperlink" Target="https://www.fullpicture.app/item/1b2bafed49bd420c93929d21a2b49f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2023-11-11T02:57:15+01:00</dcterms:created>
  <dcterms:modified xsi:type="dcterms:W3CDTF">2023-11-11T02:57:15+01:00</dcterms:modified>
</cp:coreProperties>
</file>

<file path=docProps/custom.xml><?xml version="1.0" encoding="utf-8"?>
<Properties xmlns="http://schemas.openxmlformats.org/officeDocument/2006/custom-properties" xmlns:vt="http://schemas.openxmlformats.org/officeDocument/2006/docPropsVTypes"/>
</file>