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Taiwanese man wins fiancee's heart by learning Vietnamese - VnExpress International</w:t>
      </w:r>
      <w:br/>
      <w:hyperlink r:id="rId7" w:history="1">
        <w:r>
          <w:rPr>
            <w:color w:val="2980b9"/>
            <w:u w:val="single"/>
          </w:rPr>
          <w:t xml:space="preserve">https://e.vnexpress.net/news/trend/taiwanese-man-wins-fiancees-heart-by-learning-vietnamese-4571051.html</w:t>
        </w:r>
      </w:hyperlink>
    </w:p>
    <w:p>
      <w:pPr>
        <w:pStyle w:val="Heading1"/>
      </w:pPr>
      <w:bookmarkStart w:id="2" w:name="_Toc2"/>
      <w:r>
        <w:t>Article summary:</w:t>
      </w:r>
      <w:bookmarkEnd w:id="2"/>
    </w:p>
    <w:p>
      <w:pPr>
        <w:jc w:val="both"/>
      </w:pPr>
      <w:r>
        <w:rPr/>
        <w:t xml:space="preserve">1. Tsai Zong Jie, an IT engineer from Taiwan, met Nguyen Thi Vui at Noi Bai airport in 2019 and began to learn Vietnamese to win her heart.</w:t>
      </w:r>
    </w:p>
    <w:p>
      <w:pPr>
        <w:jc w:val="both"/>
      </w:pPr>
      <w:r>
        <w:rPr/>
        <w:t xml:space="preserve">2. Tsai Zong Jie devoted himself to learning Vietnamese and sent Vui messages every day in the language.</w:t>
      </w:r>
    </w:p>
    <w:p>
      <w:pPr>
        <w:jc w:val="both"/>
      </w:pPr>
      <w:r>
        <w:rPr/>
        <w:t xml:space="preserve">3. After a year of courtship, Tsai Zong Jie asked for Vui's family's permission to marry her and promised to buy a house in Vietnam and live there forever.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couple’s story, including their first meeting, Tsai Zong Jie’s efforts to learn Vietnamese, his visits to Vui’s hometown, and his promise to buy a house in Vietnam. The article also includes quotes from both Tsai Zong Jie and Vui’s mother which adds credibility to the story.</w:t>
      </w:r>
    </w:p>
    <w:p>
      <w:pPr>
        <w:jc w:val="both"/>
      </w:pPr>
      <w:r>
        <w:rPr/>
        <w:t xml:space="preserve">However, there are some potential biases that should be noted. Firstly, the article does not provide any counterarguments or opposing views on the couple’s relationship which could be seen as one-sided reporting. Secondly, there is no mention of any potential risks associated with marrying a foreigner such as cultural differences or language barriers which could be seen as missing points of consideration. Finally, the article does not explore any other possible motivations for Tsai Zong Jie’s decision to learn Vietnamese such as wanting to better understand Vietnamese culture or wanting to make friends in Vietnam which could be seen as missing evidence for the claims made in the article.</w:t>
      </w:r>
    </w:p>
    <w:p>
      <w:pPr>
        <w:pStyle w:val="Heading1"/>
      </w:pPr>
      <w:bookmarkStart w:id="5" w:name="_Toc5"/>
      <w:r>
        <w:t>Topics for further research:</w:t>
      </w:r>
      <w:bookmarkEnd w:id="5"/>
    </w:p>
    <w:p>
      <w:pPr>
        <w:spacing w:after="0"/>
        <w:numPr>
          <w:ilvl w:val="0"/>
          <w:numId w:val="2"/>
        </w:numPr>
      </w:pPr>
      <w:r>
        <w:rPr/>
        <w:t xml:space="preserve">Cultural differences between Taiwanese and Vietnamese</w:t>
      </w:r>
    </w:p>
    <w:p>
      <w:pPr>
        <w:spacing w:after="0"/>
        <w:numPr>
          <w:ilvl w:val="0"/>
          <w:numId w:val="2"/>
        </w:numPr>
      </w:pPr>
      <w:r>
        <w:rPr/>
        <w:t xml:space="preserve">Language barriers in intercultural relationships</w:t>
      </w:r>
    </w:p>
    <w:p>
      <w:pPr>
        <w:spacing w:after="0"/>
        <w:numPr>
          <w:ilvl w:val="0"/>
          <w:numId w:val="2"/>
        </w:numPr>
      </w:pPr>
      <w:r>
        <w:rPr/>
        <w:t xml:space="preserve">Risks of marrying a foreigner</w:t>
      </w:r>
    </w:p>
    <w:p>
      <w:pPr>
        <w:spacing w:after="0"/>
        <w:numPr>
          <w:ilvl w:val="0"/>
          <w:numId w:val="2"/>
        </w:numPr>
      </w:pPr>
      <w:r>
        <w:rPr/>
        <w:t xml:space="preserve">Motivations for learning a foreign language</w:t>
      </w:r>
    </w:p>
    <w:p>
      <w:pPr>
        <w:spacing w:after="0"/>
        <w:numPr>
          <w:ilvl w:val="0"/>
          <w:numId w:val="2"/>
        </w:numPr>
      </w:pPr>
      <w:r>
        <w:rPr/>
        <w:t xml:space="preserve">Benefits of intercultural relationships</w:t>
      </w:r>
    </w:p>
    <w:p>
      <w:pPr>
        <w:numPr>
          <w:ilvl w:val="0"/>
          <w:numId w:val="2"/>
        </w:numPr>
      </w:pPr>
      <w:r>
        <w:rPr/>
        <w:t xml:space="preserve">Challenges of intercultural marriage</w:t>
      </w:r>
    </w:p>
    <w:p>
      <w:pPr>
        <w:pStyle w:val="Heading1"/>
      </w:pPr>
      <w:bookmarkStart w:id="6" w:name="_Toc6"/>
      <w:r>
        <w:t>Report location:</w:t>
      </w:r>
      <w:bookmarkEnd w:id="6"/>
    </w:p>
    <w:p>
      <w:hyperlink r:id="rId8" w:history="1">
        <w:r>
          <w:rPr>
            <w:color w:val="2980b9"/>
            <w:u w:val="single"/>
          </w:rPr>
          <w:t xml:space="preserve">https://www.fullpicture.app/item/1b3e32b918d7b4a35070abd73eb84936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6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nexpress.net/news/trend/taiwanese-man-wins-fiancees-heart-by-learning-vietnamese-4571051.html" TargetMode="External"/><Relationship Id="rId8" Type="http://schemas.openxmlformats.org/officeDocument/2006/relationships/hyperlink" Target="https://www.fullpicture.app/item/1b3e32b918d7b4a35070abd73eb84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2023-02-18T13:47:24+01:00</dcterms:created>
  <dcterms:modified xsi:type="dcterms:W3CDTF">2023-02-18T13:47:24+01:00</dcterms:modified>
</cp:coreProperties>
</file>

<file path=docProps/custom.xml><?xml version="1.0" encoding="utf-8"?>
<Properties xmlns="http://schemas.openxmlformats.org/officeDocument/2006/custom-properties" xmlns:vt="http://schemas.openxmlformats.org/officeDocument/2006/docPropsVTypes"/>
</file>