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time control and fabrication of a soft robotic glove by two parallel sensors with MBD approach - ScienceDirect</w:t>
      </w:r>
      <w:br/>
      <w:hyperlink r:id="rId7" w:history="1">
        <w:r>
          <w:rPr>
            <w:color w:val="2980b9"/>
            <w:u w:val="single"/>
          </w:rPr>
          <w:t xml:space="preserve">https://www.sciencedirect.com/science/article/pii/S1350453321001430</w:t>
        </w:r>
      </w:hyperlink>
    </w:p>
    <w:p>
      <w:pPr>
        <w:pStyle w:val="Heading1"/>
      </w:pPr>
      <w:bookmarkStart w:id="2" w:name="_Toc2"/>
      <w:r>
        <w:t>Article summary:</w:t>
      </w:r>
      <w:bookmarkEnd w:id="2"/>
    </w:p>
    <w:p>
      <w:pPr>
        <w:jc w:val="both"/>
      </w:pPr>
      <w:r>
        <w:rPr/>
        <w:t xml:space="preserve">1. This article discusses the development of a soft robotic glove for physical assistance and rehabilitation, which is designed to be adjustable for different hand sizes.</w:t>
      </w:r>
    </w:p>
    <w:p>
      <w:pPr>
        <w:jc w:val="both"/>
      </w:pPr>
      <w:r>
        <w:rPr/>
        <w:t xml:space="preserve">2. The glove is equipped with two parallel sensors and a Model-Based Design approach for closed-loop control system.</w:t>
      </w:r>
    </w:p>
    <w:p>
      <w:pPr>
        <w:jc w:val="both"/>
      </w:pPr>
      <w:r>
        <w:rPr/>
        <w:t xml:space="preserve">3. A new portable test bench was built to test the soft robotic actuator, and silicone material was used in its fabrication.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development of a soft robotic glove for physical assistance and rehabilitation, which is designed to be adjustable for different hand sizes. The article presents the design of the glove, including two parallel sensors and a Model-Based Design approach for closed-loop control system, as well as a new portable test bench that was built to test the soft robotic actuator. The article does not provide any evidence or data to support its claims about the effectiveness of the glove or its potential benefits for users. Additionally, there is no discussion of possible risks associated with using this technology, such as potential safety issues or long-term effects on users’ health. Furthermore, there is no mention of alternative approaches or technologies that could be used in place of this one, nor any exploration of counterarguments against using this technology. As such, it appears that this article may be biased towards promoting this particular technology without providing an objective assessment of its merits or drawbacks.</w:t>
      </w:r>
    </w:p>
    <w:p>
      <w:pPr>
        <w:pStyle w:val="Heading1"/>
      </w:pPr>
      <w:bookmarkStart w:id="5" w:name="_Toc5"/>
      <w:r>
        <w:t>Topics for further research:</w:t>
      </w:r>
      <w:bookmarkEnd w:id="5"/>
    </w:p>
    <w:p>
      <w:pPr>
        <w:spacing w:after="0"/>
        <w:numPr>
          <w:ilvl w:val="0"/>
          <w:numId w:val="2"/>
        </w:numPr>
      </w:pPr>
      <w:r>
        <w:rPr/>
        <w:t xml:space="preserve">Soft robotic glove safety</w:t>
      </w:r>
    </w:p>
    <w:p>
      <w:pPr>
        <w:spacing w:after="0"/>
        <w:numPr>
          <w:ilvl w:val="0"/>
          <w:numId w:val="2"/>
        </w:numPr>
      </w:pPr>
      <w:r>
        <w:rPr/>
        <w:t xml:space="preserve">Soft robotic glove risks</w:t>
      </w:r>
    </w:p>
    <w:p>
      <w:pPr>
        <w:spacing w:after="0"/>
        <w:numPr>
          <w:ilvl w:val="0"/>
          <w:numId w:val="2"/>
        </w:numPr>
      </w:pPr>
      <w:r>
        <w:rPr/>
        <w:t xml:space="preserve">Alternative technologies for physical assistance</w:t>
      </w:r>
    </w:p>
    <w:p>
      <w:pPr>
        <w:spacing w:after="0"/>
        <w:numPr>
          <w:ilvl w:val="0"/>
          <w:numId w:val="2"/>
        </w:numPr>
      </w:pPr>
      <w:r>
        <w:rPr/>
        <w:t xml:space="preserve">Long-term effects of soft robotic glove use</w:t>
      </w:r>
    </w:p>
    <w:p>
      <w:pPr>
        <w:spacing w:after="0"/>
        <w:numPr>
          <w:ilvl w:val="0"/>
          <w:numId w:val="2"/>
        </w:numPr>
      </w:pPr>
      <w:r>
        <w:rPr/>
        <w:t xml:space="preserve">Model-Based Design for closed-loop control systems</w:t>
      </w:r>
    </w:p>
    <w:p>
      <w:pPr>
        <w:numPr>
          <w:ilvl w:val="0"/>
          <w:numId w:val="2"/>
        </w:numPr>
      </w:pPr>
      <w:r>
        <w:rPr/>
        <w:t xml:space="preserve">Portable test bench for soft robotic actuators</w:t>
      </w:r>
    </w:p>
    <w:p>
      <w:pPr>
        <w:pStyle w:val="Heading1"/>
      </w:pPr>
      <w:bookmarkStart w:id="6" w:name="_Toc6"/>
      <w:r>
        <w:t>Report location:</w:t>
      </w:r>
      <w:bookmarkEnd w:id="6"/>
    </w:p>
    <w:p>
      <w:hyperlink r:id="rId8" w:history="1">
        <w:r>
          <w:rPr>
            <w:color w:val="2980b9"/>
            <w:u w:val="single"/>
          </w:rPr>
          <w:t xml:space="preserve">https://www.fullpicture.app/item/1b424f96bf8f9e0b016e5a95b61f3495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B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53321001430" TargetMode="External"/><Relationship Id="rId8" Type="http://schemas.openxmlformats.org/officeDocument/2006/relationships/hyperlink" Target="https://www.fullpicture.app/item/1b424f96bf8f9e0b016e5a95b61f3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2023-02-24T10:00:39+01:00</dcterms:created>
  <dcterms:modified xsi:type="dcterms:W3CDTF">2023-02-24T10:00:39+01:00</dcterms:modified>
</cp:coreProperties>
</file>

<file path=docProps/custom.xml><?xml version="1.0" encoding="utf-8"?>
<Properties xmlns="http://schemas.openxmlformats.org/officeDocument/2006/custom-properties" xmlns:vt="http://schemas.openxmlformats.org/officeDocument/2006/docPropsVTypes"/>
</file>