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Strangers and friends | Proceedings of the 2006 20th anniversary conference on Computer supported cooperative work</w:t>
      </w:r>
      <w:br/>
      <w:hyperlink r:id="rId7" w:history="1">
        <w:r>
          <w:rPr>
            <w:color w:val="2980b9"/>
            <w:u w:val="single"/>
          </w:rPr>
          <w:t xml:space="preserve">https://dl.acm.org/doi/10.1145/1180875.1180898</w:t>
        </w:r>
      </w:hyperlink>
    </w:p>
    <w:p>
      <w:pPr>
        <w:pStyle w:val="Heading1"/>
      </w:pPr>
      <w:bookmarkStart w:id="2" w:name="_Toc2"/>
      <w:r>
        <w:t>Article summary:</w:t>
      </w:r>
      <w:bookmarkEnd w:id="2"/>
    </w:p>
    <w:p>
      <w:pPr>
        <w:jc w:val="both"/>
      </w:pPr>
      <w:r>
        <w:rPr/>
        <w:t xml:space="preserve">1. The article examines collaborative play in the popular online video game World of Warcraft.</w:t>
      </w:r>
    </w:p>
    <w:p>
      <w:pPr>
        <w:jc w:val="both"/>
      </w:pPr>
      <w:r>
        <w:rPr/>
        <w:t xml:space="preserve">2. It looks at how the social organization of the game and player culture affect players' enjoyment and learning of the game.</w:t>
      </w:r>
    </w:p>
    <w:p>
      <w:pPr>
        <w:jc w:val="both"/>
      </w:pPr>
      <w:r>
        <w:rPr/>
        <w:t xml:space="preserve">3. It contrasts collaborations with strangers to close-knit groups, and suggests populations for whom similar games could be designed.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collaborative play in World of Warcraft based on an immersive ethnographic study. The authors provide evidence from multiple sources to support their claims, such as references to scholarly articles, Blizzard Entertainment Inc., and other digital libraries. Furthermore, they provide a comprehensive list of references at the end of the article which further adds to its credibility. </w:t>
      </w:r>
    </w:p>
    <w:p>
      <w:pPr>
        <w:jc w:val="both"/>
      </w:pPr>
      <w:r>
        <w:rPr/>
        <w:t xml:space="preserve">However, there are some potential biases that should be noted. For example, the authors focus mainly on positive aspects of collaborative play in World of Warcraft without exploring any potential risks or drawbacks associated with it. Additionally, they do not present both sides equally; instead they focus more on how collaborative play can benefit players rather than looking at any possible negative effects it may have on them. </w:t>
      </w:r>
    </w:p>
    <w:p>
      <w:pPr>
        <w:jc w:val="both"/>
      </w:pPr>
      <w:r>
        <w:rPr/>
        <w:t xml:space="preserve">In conclusion, while this article is generally reliable and trustworthy due to its detailed analysis and comprehensive list of references,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Negative effects of collaborative play in World of Warcraft</w:t>
      </w:r>
    </w:p>
    <w:p>
      <w:pPr>
        <w:spacing w:after="0"/>
        <w:numPr>
          <w:ilvl w:val="0"/>
          <w:numId w:val="2"/>
        </w:numPr>
      </w:pPr>
      <w:r>
        <w:rPr/>
        <w:t xml:space="preserve">Risks associated with collaborative play in World of Warcraft</w:t>
      </w:r>
    </w:p>
    <w:p>
      <w:pPr>
        <w:spacing w:after="0"/>
        <w:numPr>
          <w:ilvl w:val="0"/>
          <w:numId w:val="2"/>
        </w:numPr>
      </w:pPr>
      <w:r>
        <w:rPr/>
        <w:t xml:space="preserve">Potential drawbacks of collaborative play in World of Warcraft</w:t>
      </w:r>
    </w:p>
    <w:p>
      <w:pPr>
        <w:spacing w:after="0"/>
        <w:numPr>
          <w:ilvl w:val="0"/>
          <w:numId w:val="2"/>
        </w:numPr>
      </w:pPr>
      <w:r>
        <w:rPr/>
        <w:t xml:space="preserve">Impact of collaborative play on players in World of Warcraft</w:t>
      </w:r>
    </w:p>
    <w:p>
      <w:pPr>
        <w:spacing w:after="0"/>
        <w:numPr>
          <w:ilvl w:val="0"/>
          <w:numId w:val="2"/>
        </w:numPr>
      </w:pPr>
      <w:r>
        <w:rPr/>
        <w:t xml:space="preserve">Pros and cons of collaborative play in World of Warcraft</w:t>
      </w:r>
    </w:p>
    <w:p>
      <w:pPr>
        <w:numPr>
          <w:ilvl w:val="0"/>
          <w:numId w:val="2"/>
        </w:numPr>
      </w:pPr>
      <w:r>
        <w:rPr/>
        <w:t xml:space="preserve">Ethical considerations of collaborative play in World of Warcraft</w:t>
      </w:r>
    </w:p>
    <w:p>
      <w:pPr>
        <w:pStyle w:val="Heading1"/>
      </w:pPr>
      <w:bookmarkStart w:id="6" w:name="_Toc6"/>
      <w:r>
        <w:t>Report location:</w:t>
      </w:r>
      <w:bookmarkEnd w:id="6"/>
    </w:p>
    <w:p>
      <w:hyperlink r:id="rId8" w:history="1">
        <w:r>
          <w:rPr>
            <w:color w:val="2980b9"/>
            <w:u w:val="single"/>
          </w:rPr>
          <w:t xml:space="preserve">https://www.fullpicture.app/item/1b5b8bf8621fd093cfcf02351e853e64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77B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1180875.1180898" TargetMode="External"/><Relationship Id="rId8" Type="http://schemas.openxmlformats.org/officeDocument/2006/relationships/hyperlink" Target="https://www.fullpicture.app/item/1b5b8bf8621fd093cfcf02351e853e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2023-02-19T17:38:56+01:00</dcterms:created>
  <dcterms:modified xsi:type="dcterms:W3CDTF">2023-02-19T17:38:56+01:00</dcterms:modified>
</cp:coreProperties>
</file>

<file path=docProps/custom.xml><?xml version="1.0" encoding="utf-8"?>
<Properties xmlns="http://schemas.openxmlformats.org/officeDocument/2006/custom-properties" xmlns:vt="http://schemas.openxmlformats.org/officeDocument/2006/docPropsVTypes"/>
</file>