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teachmetotalk - YouTube</w:t>
      </w:r>
      <w:br/>
      <w:hyperlink r:id="rId7" w:history="1">
        <w:r>
          <w:rPr>
            <w:color w:val="2980b9"/>
            <w:u w:val="single"/>
          </w:rPr>
          <w:t xml:space="preserve">https://www.youtube.com/@teachmetotalk</w:t>
        </w:r>
      </w:hyperlink>
    </w:p>
    <w:p>
      <w:pPr>
        <w:pStyle w:val="Heading1"/>
      </w:pPr>
      <w:bookmarkStart w:id="2" w:name="_Toc2"/>
      <w:r>
        <w:t>Article summary:</w:t>
      </w:r>
      <w:bookmarkEnd w:id="2"/>
    </w:p>
    <w:p>
      <w:pPr>
        <w:jc w:val="both"/>
      </w:pPr>
      <w:r>
        <w:rPr/>
        <w:t xml:space="preserve">1. 作者是一位儿童言语病理学家，通过YouTube频道和网站为有语言延迟的幼儿提供免费的治疗建议和教育资源。</w:t>
      </w:r>
    </w:p>
    <w:p>
      <w:pPr>
        <w:jc w:val="both"/>
      </w:pPr>
      <w:r>
        <w:rPr/>
        <w:t xml:space="preserve">2. YouTube频道上提供了每周一期的治疗技巧视频系列，旨在帮助父母和专业人士与有语言延迟的幼儿进行沟通和语言发展。</w:t>
      </w:r>
    </w:p>
    <w:p>
      <w:pPr>
        <w:jc w:val="both"/>
      </w:pPr>
      <w:r>
        <w:rPr/>
        <w:t xml:space="preserve">3. 作者还展示了她畅销的DVD片段，并鼓励观众订阅她的频道以获取最新视频。</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这篇文章是一个自我介绍和宣传的内容，主要介绍了作者Laura Mize的背景和她在语言发展领域的工作。然而，文章存在一些潜在的偏见和片面报道。</w:t>
      </w:r>
    </w:p>
    <w:p>
      <w:pPr>
        <w:jc w:val="both"/>
      </w:pPr>
      <w:r>
        <w:rPr/>
        <w:t xml:space="preserve"/>
      </w:r>
    </w:p>
    <w:p>
      <w:pPr>
        <w:jc w:val="both"/>
      </w:pPr>
      <w:r>
        <w:rPr/>
        <w:t xml:space="preserve">首先，文章只提到了作者是一名儿童言语病理学家，但没有提及其他可能与该领域相关的专业人士或观点。这可能导致读者对于该领域中其他专业人士的意见和观点缺乏了解。</w:t>
      </w:r>
    </w:p>
    <w:p>
      <w:pPr>
        <w:jc w:val="both"/>
      </w:pPr>
      <w:r>
        <w:rPr/>
        <w:t xml:space="preserve"/>
      </w:r>
    </w:p>
    <w:p>
      <w:pPr>
        <w:jc w:val="both"/>
      </w:pPr>
      <w:r>
        <w:rPr/>
        <w:t xml:space="preserve">其次，文章强调了作者的免费视频系列和畅销DVD，并鼓励读者订阅她的频道以获取最新视频。这种宣传性质可能使读者对作者所提供的建议和观点产生怀疑，因为他们可能认为作者更关注推销自己的产品而不是客观地提供帮助。</w:t>
      </w:r>
    </w:p>
    <w:p>
      <w:pPr>
        <w:jc w:val="both"/>
      </w:pPr>
      <w:r>
        <w:rPr/>
        <w:t xml:space="preserve"/>
      </w:r>
    </w:p>
    <w:p>
      <w:pPr>
        <w:jc w:val="both"/>
      </w:pPr>
      <w:r>
        <w:rPr/>
        <w:t xml:space="preserve">此外，文章没有提供任何支持作者主张的具体证据或研究结果。虽然作者声称她有帮助幼儿学习语言的好方法，并引用了自己网站上更多有关此主题的信息，但没有给出任何实际例子或数据来支持这些主张。</w:t>
      </w:r>
    </w:p>
    <w:p>
      <w:pPr>
        <w:jc w:val="both"/>
      </w:pPr>
      <w:r>
        <w:rPr/>
        <w:t xml:space="preserve"/>
      </w:r>
    </w:p>
    <w:p>
      <w:pPr>
        <w:jc w:val="both"/>
      </w:pPr>
      <w:r>
        <w:rPr/>
        <w:t xml:space="preserve">另外，文章也没有探索任何反驳意见或其他可能存在的观点。这种单一的观点呈现可能导致读者对于其他方法或观点的忽视，从而限制了他们对于幼儿语言发展领域的全面了解。</w:t>
      </w:r>
    </w:p>
    <w:p>
      <w:pPr>
        <w:jc w:val="both"/>
      </w:pPr>
      <w:r>
        <w:rPr/>
        <w:t xml:space="preserve"/>
      </w:r>
    </w:p>
    <w:p>
      <w:pPr>
        <w:jc w:val="both"/>
      </w:pPr>
      <w:r>
        <w:rPr/>
        <w:t xml:space="preserve">最后，文章没有提及任何潜在的风险或注意事项。虽然作者声称她有帮助幼儿学习语言的方法，但没有提到可能存在的限制、适用范围或潜在风险。这种不平衡的呈现可能使读者无法全面评估和决策是否采纳作者的建议。</w:t>
      </w:r>
    </w:p>
    <w:p>
      <w:pPr>
        <w:jc w:val="both"/>
      </w:pPr>
      <w:r>
        <w:rPr/>
        <w:t xml:space="preserve"/>
      </w:r>
    </w:p>
    <w:p>
      <w:pPr>
        <w:jc w:val="both"/>
      </w:pPr>
      <w:r>
        <w:rPr/>
        <w:t xml:space="preserve">综上所述，这篇文章存在一些潜在偏见和片面报道。它强调了作者自己的背景和产品，并缺乏对其他专业人士观点和证据的考虑。此外，文章也没有探索反驳意见或提供关于潜在风险和注意事项的信息。因此，读者应该保持批判性思维并寻求更多来源以获取全面和客观的信息。</w:t>
      </w:r>
    </w:p>
    <w:p>
      <w:pPr>
        <w:pStyle w:val="Heading1"/>
      </w:pPr>
      <w:bookmarkStart w:id="5" w:name="_Toc5"/>
      <w:r>
        <w:t>Topics for further research:</w:t>
      </w:r>
      <w:bookmarkEnd w:id="5"/>
    </w:p>
    <w:p>
      <w:pPr>
        <w:spacing w:after="0"/>
        <w:numPr>
          <w:ilvl w:val="0"/>
          <w:numId w:val="2"/>
        </w:numPr>
      </w:pPr>
      <w:r>
        <w:rPr/>
        <w:t xml:space="preserve">儿童言语病理学家的工作范围和其他相关专业人士的观点
</w:t>
      </w:r>
    </w:p>
    <w:p>
      <w:pPr>
        <w:spacing w:after="0"/>
        <w:numPr>
          <w:ilvl w:val="0"/>
          <w:numId w:val="2"/>
        </w:numPr>
      </w:pPr>
      <w:r>
        <w:rPr/>
        <w:t xml:space="preserve">作者的免费视频系列和畅销DVD的可靠性和客观性
</w:t>
      </w:r>
    </w:p>
    <w:p>
      <w:pPr>
        <w:spacing w:after="0"/>
        <w:numPr>
          <w:ilvl w:val="0"/>
          <w:numId w:val="2"/>
        </w:numPr>
      </w:pPr>
      <w:r>
        <w:rPr/>
        <w:t xml:space="preserve">作者所提供的方法和观点的具体证据和研究结果
</w:t>
      </w:r>
    </w:p>
    <w:p>
      <w:pPr>
        <w:spacing w:after="0"/>
        <w:numPr>
          <w:ilvl w:val="0"/>
          <w:numId w:val="2"/>
        </w:numPr>
      </w:pPr>
      <w:r>
        <w:rPr/>
        <w:t xml:space="preserve">其他可能存在的方法和观点
</w:t>
      </w:r>
    </w:p>
    <w:p>
      <w:pPr>
        <w:spacing w:after="0"/>
        <w:numPr>
          <w:ilvl w:val="0"/>
          <w:numId w:val="2"/>
        </w:numPr>
      </w:pPr>
      <w:r>
        <w:rPr/>
        <w:t xml:space="preserve">作者方法的限制、适用范围和潜在风险
</w:t>
      </w:r>
    </w:p>
    <w:p>
      <w:pPr>
        <w:numPr>
          <w:ilvl w:val="0"/>
          <w:numId w:val="2"/>
        </w:numPr>
      </w:pPr>
      <w:r>
        <w:rPr/>
        <w:t xml:space="preserve">寻求更多来源以获取全面和客观的信息。</w:t>
      </w:r>
    </w:p>
    <w:p>
      <w:pPr>
        <w:pStyle w:val="Heading1"/>
      </w:pPr>
      <w:bookmarkStart w:id="6" w:name="_Toc6"/>
      <w:r>
        <w:t>Report location:</w:t>
      </w:r>
      <w:bookmarkEnd w:id="6"/>
    </w:p>
    <w:p>
      <w:hyperlink r:id="rId8" w:history="1">
        <w:r>
          <w:rPr>
            <w:color w:val="2980b9"/>
            <w:u w:val="single"/>
          </w:rPr>
          <w:t xml:space="preserve">https://www.fullpicture.app/item/1b78ce19a4bae6aab5a9c34bfde81168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F3C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teachmetotalk" TargetMode="External"/><Relationship Id="rId8" Type="http://schemas.openxmlformats.org/officeDocument/2006/relationships/hyperlink" Target="https://www.fullpicture.app/item/1b78ce19a4bae6aab5a9c34bfde811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2024-04-19T09:32:04+02:00</dcterms:created>
  <dcterms:modified xsi:type="dcterms:W3CDTF">2024-04-19T09:32:04+02:00</dcterms:modified>
</cp:coreProperties>
</file>

<file path=docProps/custom.xml><?xml version="1.0" encoding="utf-8"?>
<Properties xmlns="http://schemas.openxmlformats.org/officeDocument/2006/custom-properties" xmlns:vt="http://schemas.openxmlformats.org/officeDocument/2006/docPropsVTypes"/>
</file>