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脱下孔乙己的长衫和底裤</w:t></w:r><w:br/><w:hyperlink r:id="rId7" w:history="1"><w:r><w:rPr><w:color w:val="2980b9"/><w:u w:val="single"/></w:rPr><w:t xml:space="preserve">https://mbd.baidu.com/newspage/data/landingshare?preview=1&pageType=1&isBdboxFrom=1&context=%7B%22nid%22%3A%22news_10381383619031405927%22%2C%22sourceFrom%22%3A%22bjh%22%7D</w:t></w:r></w:hyperlink></w:p><w:p><w:pPr><w:pStyle w:val="Heading1"/></w:pPr><w:bookmarkStart w:id="2" w:name="_Toc2"/><w:r><w:t>Article summary:</w:t></w:r><w:bookmarkEnd w:id="2"/></w:p><w:p><w:pPr><w:jc w:val="both"/></w:pPr><w:r><w:rPr/><w:t xml:space="preserve">1. The information officer system has ruined university education by discouraging teachers from giving lectures and recommending extracurricular reading materials, leading to a castrated learning experience for students.</w:t></w:r></w:p><w:p><w:pPr><w:jc w:val="both"/></w:pPr><w:r><w:rPr/><w:t xml:space="preserve"></w:t></w:r></w:p><w:p><w:pPr><w:jc w:val="both"/></w:pPr><w:r><w:rPr/><w:t xml:space="preserve">2. Contemporary college students lack a world view and are limited to a Chinese and foreign perspective, which hinders their ability to understand and contribute to the global community.</w:t></w:r></w:p><w:p><w:pPr><w:jc w:val="both"/></w:pPr><w:r><w:rPr/><w:t xml:space="preserve"></w:t></w:r></w:p><w:p><w:pPr><w:jc w:val="both"/></w:pPr><w:r><w:rPr/><w:t xml:space="preserve">3. The achievements of our motherland are the result of hard work and humility in admitting gaps and learning from others, but contemporary attitudes of self-praise and disregard for excellence may have negative consequences for future generations.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提出了一些有关当代大学教育的问题，但是存在许多偏见和不准确的陈述。首先，作者将大学信息员制度归咎于当前大学生缺乏世界观和完整的科学体系，这是一个片面的观点。虽然信息员制度可能会对教师产生压力，但它并没有完全破坏大学教育。其次，作者认为现代大学生的学术资格与孔乙己的长袍相同，这也是一个不准确的比喻。尽管某些大学生可能缺乏实践经验和职业技能，但他们仍然接受了高等教育，并且在某些方面比孔乙己更加优秀。</w:t></w:r></w:p><w:p><w:pPr><w:jc w:val="both"/></w:pPr><w:r><w:rPr/><w:t xml:space="preserve"></w:t></w:r></w:p><w:p><w:pPr><w:jc w:val="both"/></w:pPr><w:r><w:rPr/><w:t xml:space="preserve">此外，文章中还存在一些未经证实或未考虑到其他因素的主张。例如，作者声称“很多人”认为当前社会提供较少的工作机会，但没有提供任何数据或调查来支持这个观点。此外，在讨论大学教育时，作者似乎忽略了其他因素（如家庭背景、就业市场需求等）对大学生成长和职业发展的影响。</w:t></w:r></w:p><w:p><w:pPr><w:jc w:val="both"/></w:pPr><w:r><w:rPr/><w:t xml:space="preserve"></w:t></w:r></w:p><w:p><w:pPr><w:jc w:val="both"/></w:pPr><w:r><w:rPr/><w:t xml:space="preserve">最后，在表达自己观点时，作者使用了一些具有争议性或情绪化语言，并且没有平等地呈现双方观点。例如，“我们说要从中国利益出发做事情”，这种表述可能会引起争议，并暗示其他国家或地区不重视自身利益。此外，在批评当代大学生时，作者使用了“裸体”的比喻来强调他们在社会中的无用性，并暗示他们需要重新接受教育。</w:t></w:r></w:p><w:p><w:pPr><w:jc w:val="both"/></w:pPr><w:r><w:rPr/><w:t xml:space="preserve"></w:t></w:r></w:p><w:p><w:pPr><w:jc w:val="both"/></w:pPr><w:r><w:rPr/><w:t xml:space="preserve">总之，该文章提出了一些值得探讨的问题和观点，但其中存在许多偏见、不准确陈述和未经证实主张。在撰写类似文章时应注意到可能存在风险，并努力平衡各方观点以获得更全面、客观的分析结果。</w:t></w:r></w:p><w:p><w:pPr><w:pStyle w:val="Heading1"/></w:pPr><w:bookmarkStart w:id="5" w:name="_Toc5"/><w:r><w:t>Topics for further research:</w:t></w:r><w:bookmarkEnd w:id="5"/></w:p><w:p><w:pPr><w:spacing w:after="0"/><w:numPr><w:ilvl w:val="0"/><w:numId w:val="2"/></w:numPr></w:pPr><w:r><w:rPr/><w:t xml:space="preserve">Other factors affecting college students' growth and career development
</w:t></w:r></w:p><w:p><w:pPr><w:spacing w:after="0"/><w:numPr><w:ilvl w:val="0"/><w:numId w:val="2"/></w:numPr></w:pPr><w:r><w:rPr/><w:t xml:space="preserve">Lack of evidence or data to support certain claims
</w:t></w:r></w:p><w:p><w:pPr><w:spacing w:after="0"/><w:numPr><w:ilvl w:val="0"/><w:numId w:val="2"/></w:numPr></w:pPr><w:r><w:rPr/><w:t xml:space="preserve">Use of controversial or emotional language
</w:t></w:r></w:p><w:p><w:pPr><w:spacing w:after="0"/><w:numPr><w:ilvl w:val="0"/><w:numId w:val="2"/></w:numPr></w:pPr><w:r><w:rPr/><w:t xml:space="preserve">Need for balanced presentation of different perspectives
</w:t></w:r></w:p><w:p><w:pPr><w:spacing w:after="0"/><w:numPr><w:ilvl w:val="0"/><w:numId w:val="2"/></w:numPr></w:pPr><w:r><w:rPr/><w:t xml:space="preserve">Potential risks in writing similar articles
</w:t></w:r></w:p><w:p><w:pPr><w:numPr><w:ilvl w:val="0"/><w:numId w:val="2"/></w:numPr></w:pPr><w:r><w:rPr/><w:t xml:space="preserve">Importance of comprehensive and objective analysis</w:t></w:r></w:p><w:p><w:pPr><w:pStyle w:val="Heading1"/></w:pPr><w:bookmarkStart w:id="6" w:name="_Toc6"/><w:r><w:t>Report location:</w:t></w:r><w:bookmarkEnd w:id="6"/></w:p><w:p><w:hyperlink r:id="rId8" w:history="1"><w:r><w:rPr><w:color w:val="2980b9"/><w:u w:val="single"/></w:rPr><w:t xml:space="preserve">https://www.fullpicture.app/item/1b82612cd208617a65f35bafb6bb7efc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B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hare?preview=1&amp;pageType=1&amp;isBdboxFrom=1&amp;context=%7B%22nid%22%3A%22news_10381383619031405927%22%2C%22sourceFrom%22%3A%22bjh%22%7D" TargetMode="External"/><Relationship Id="rId8" Type="http://schemas.openxmlformats.org/officeDocument/2006/relationships/hyperlink" Target="https://www.fullpicture.app/item/1b82612cd208617a65f35bafb6bb7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2023-12-20T01:37:44+01:00</dcterms:created>
  <dcterms:modified xsi:type="dcterms:W3CDTF">2023-12-20T01:37:44+01:00</dcterms:modified>
</cp:coreProperties>
</file>

<file path=docProps/custom.xml><?xml version="1.0" encoding="utf-8"?>
<Properties xmlns="http://schemas.openxmlformats.org/officeDocument/2006/custom-properties" xmlns:vt="http://schemas.openxmlformats.org/officeDocument/2006/docPropsVTypes"/>
</file>