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Progressive Loss of Function in a Limb Enhancer during Snake Evolution: Cell</w:t>
      </w:r>
      <w:br/>
      <w:hyperlink r:id="rId7" w:history="1">
        <w:r>
          <w:rPr>
            <w:color w:val="2980b9"/>
            <w:u w:val="single"/>
          </w:rPr>
          <w:t xml:space="preserve">https://www.cell.com/cell/fulltext/S0092-8674(16)31310-1</w:t>
        </w:r>
      </w:hyperlink>
    </w:p>
    <w:p>
      <w:pPr>
        <w:pStyle w:val="Heading1"/>
      </w:pPr>
      <w:bookmarkStart w:id="2" w:name="_Toc2"/>
      <w:r>
        <w:t>Article summary:</w:t>
      </w:r>
      <w:bookmarkEnd w:id="2"/>
    </w:p>
    <w:p>
      <w:pPr>
        <w:jc w:val="both"/>
      </w:pPr>
      <w:r>
        <w:rPr/>
        <w:t xml:space="preserve">1. 通过对蛇基因组的研究，发现蛇特有的核苷酸变化导致了一个重要肢体增强子（ZRS）在进化过程中逐渐失去功能。</w:t>
      </w:r>
    </w:p>
    <w:p>
      <w:pPr>
        <w:jc w:val="both"/>
      </w:pPr>
      <w:r>
        <w:rPr/>
        <w:t xml:space="preserve">2. 在不同种类的脊椎动物中，ZRS肢体增强子的活性模式高度保守，但在蛇中却不同。用人类或鱼类同源替换小鼠增强子可以正常发育，而用蛇同源替换则会导致严重的肢体缩小。</w:t>
      </w:r>
    </w:p>
    <w:p>
      <w:pPr>
        <w:jc w:val="both"/>
      </w:pPr>
      <w:r>
        <w:rPr/>
        <w:t xml:space="preserve">3. 通过合成恢复一个在蛇谱系中失去的转录因子结合位点，可以重新创造祖先功能并在小鼠模型中拯救正常肢体形成。这表明了调节序列变化与形态进化之间的关系。</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该文章是一篇科学研究论文，旨在探讨蛇类进化过程中一个关键肢体增强子的分子和功能演化。文章提出了一些有趣的发现，但也存在一些潜在的偏见和局限性。</w:t>
      </w:r>
    </w:p>
    <w:p>
      <w:pPr>
        <w:jc w:val="both"/>
      </w:pPr>
      <w:r>
        <w:rPr/>
        <w:t xml:space="preserve"/>
      </w:r>
    </w:p>
    <w:p>
      <w:pPr>
        <w:jc w:val="both"/>
      </w:pPr>
      <w:r>
        <w:rPr/>
        <w:t xml:space="preserve">首先，文章可能存在对蛇类进化的片面报道。虽然作者指出了蛇类进化过程中肢体结构逐渐消失的事实，但并没有探讨其他可能影响肢体退化的因素，如环境压力、食物选择等。此外，该研究只涉及少数几种蛇类基因组数据，并不能代表所有蛇类。</w:t>
      </w:r>
    </w:p>
    <w:p>
      <w:pPr>
        <w:jc w:val="both"/>
      </w:pPr>
      <w:r>
        <w:rPr/>
        <w:t xml:space="preserve"/>
      </w:r>
    </w:p>
    <w:p>
      <w:pPr>
        <w:jc w:val="both"/>
      </w:pPr>
      <w:r>
        <w:rPr/>
        <w:t xml:space="preserve">其次，文章可能存在缺失考虑点。作者认为肢体增强子的变异导致了肢体退化，但并没有考虑其他可能解释这种现象的因素。例如，在不同物种之间遗传背景和基因互作方式的差异可能会影响增强子功能。</w:t>
      </w:r>
    </w:p>
    <w:p>
      <w:pPr>
        <w:jc w:val="both"/>
      </w:pPr>
      <w:r>
        <w:rPr/>
        <w:t xml:space="preserve"/>
      </w:r>
    </w:p>
    <w:p>
      <w:pPr>
        <w:jc w:val="both"/>
      </w:pPr>
      <w:r>
        <w:rPr/>
        <w:t xml:space="preserve">此外，文章提出了一些主张却缺乏充分证据支持。例如，在描述蛇类进化过程中增强子功能丧失时，作者没有提供直接证据来支持这个假设。另外，在描述人工合成转录因子结合位点恢复增强子功能时，作者也没有提供足够的实验证据来支持这个主张。</w:t>
      </w:r>
    </w:p>
    <w:p>
      <w:pPr>
        <w:jc w:val="both"/>
      </w:pPr>
      <w:r>
        <w:rPr/>
        <w:t xml:space="preserve"/>
      </w:r>
    </w:p>
    <w:p>
      <w:pPr>
        <w:jc w:val="both"/>
      </w:pPr>
      <w:r>
        <w:rPr/>
        <w:t xml:space="preserve">最后，文章可能存在宣传内容和偏袒。作者强调了增强子在形态进化中的重要性，但并没有探讨其他可能影响形态进化的因素。此外，文章只关注了肢体退化这一方面，而忽略了蛇类进化中其他可能发生的变化。</w:t>
      </w:r>
    </w:p>
    <w:p>
      <w:pPr>
        <w:jc w:val="both"/>
      </w:pPr>
      <w:r>
        <w:rPr/>
        <w:t xml:space="preserve"/>
      </w:r>
    </w:p>
    <w:p>
      <w:pPr>
        <w:jc w:val="both"/>
      </w:pPr>
      <w:r>
        <w:rPr/>
        <w:t xml:space="preserve">总之，该研究提出了一些有趣的发现，但也存在一些潜在的偏见和局限性。未来研究需要更全面地考虑不同物种之间遗传背景和基因互作方式的差异，并探讨其他可能影响形态进化的因素。</w:t>
      </w:r>
    </w:p>
    <w:p>
      <w:pPr>
        <w:pStyle w:val="Heading1"/>
      </w:pPr>
      <w:bookmarkStart w:id="5" w:name="_Toc5"/>
      <w:r>
        <w:t>Topics for further research:</w:t>
      </w:r>
      <w:bookmarkEnd w:id="5"/>
    </w:p>
    <w:p>
      <w:pPr>
        <w:spacing w:after="0"/>
        <w:numPr>
          <w:ilvl w:val="0"/>
          <w:numId w:val="2"/>
        </w:numPr>
      </w:pPr>
      <w:r>
        <w:rPr/>
        <w:t xml:space="preserve">Other factors affecting limb degeneration in snake evolution
</w:t>
      </w:r>
    </w:p>
    <w:p>
      <w:pPr>
        <w:spacing w:after="0"/>
        <w:numPr>
          <w:ilvl w:val="0"/>
          <w:numId w:val="2"/>
        </w:numPr>
      </w:pPr>
      <w:r>
        <w:rPr/>
        <w:t xml:space="preserve">Genetic background and gene interaction in enhancer function
</w:t>
      </w:r>
    </w:p>
    <w:p>
      <w:pPr>
        <w:spacing w:after="0"/>
        <w:numPr>
          <w:ilvl w:val="0"/>
          <w:numId w:val="2"/>
        </w:numPr>
      </w:pPr>
      <w:r>
        <w:rPr/>
        <w:t xml:space="preserve">Direct evidence supporting enhancer loss hypothesis
</w:t>
      </w:r>
    </w:p>
    <w:p>
      <w:pPr>
        <w:spacing w:after="0"/>
        <w:numPr>
          <w:ilvl w:val="0"/>
          <w:numId w:val="2"/>
        </w:numPr>
      </w:pPr>
      <w:r>
        <w:rPr/>
        <w:t xml:space="preserve">Sufficient experimental evidence supporting enhancer function restoration
</w:t>
      </w:r>
    </w:p>
    <w:p>
      <w:pPr>
        <w:spacing w:after="0"/>
        <w:numPr>
          <w:ilvl w:val="0"/>
          <w:numId w:val="2"/>
        </w:numPr>
      </w:pPr>
      <w:r>
        <w:rPr/>
        <w:t xml:space="preserve">Other factors influencing morphological evolution
</w:t>
      </w:r>
    </w:p>
    <w:p>
      <w:pPr>
        <w:numPr>
          <w:ilvl w:val="0"/>
          <w:numId w:val="2"/>
        </w:numPr>
      </w:pPr>
      <w:r>
        <w:rPr/>
        <w:t xml:space="preserve">Limitations and biases in the study of snake limb enhancer evolution</w:t>
      </w:r>
    </w:p>
    <w:p>
      <w:pPr>
        <w:pStyle w:val="Heading1"/>
      </w:pPr>
      <w:bookmarkStart w:id="6" w:name="_Toc6"/>
      <w:r>
        <w:t>Report location:</w:t>
      </w:r>
      <w:bookmarkEnd w:id="6"/>
    </w:p>
    <w:p>
      <w:hyperlink r:id="rId8" w:history="1">
        <w:r>
          <w:rPr>
            <w:color w:val="2980b9"/>
            <w:u w:val="single"/>
          </w:rPr>
          <w:t xml:space="preserve">https://www.fullpicture.app/item/1b878965630be406834464e489b4d612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890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cell/fulltext/S0092-8674(16)31310-1" TargetMode="External"/><Relationship Id="rId8" Type="http://schemas.openxmlformats.org/officeDocument/2006/relationships/hyperlink" Target="https://www.fullpicture.app/item/1b878965630be406834464e489b4d6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2024-01-03T07:50:24+01:00</dcterms:created>
  <dcterms:modified xsi:type="dcterms:W3CDTF">2024-01-03T07:50:24+01:00</dcterms:modified>
</cp:coreProperties>
</file>

<file path=docProps/custom.xml><?xml version="1.0" encoding="utf-8"?>
<Properties xmlns="http://schemas.openxmlformats.org/officeDocument/2006/custom-properties" xmlns:vt="http://schemas.openxmlformats.org/officeDocument/2006/docPropsVTypes"/>
</file>