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Carte de navigation - BG Pro v1.18</w:t>
      </w:r>
      <w:br/>
      <w:hyperlink r:id="rId7" w:history="1">
        <w:r>
          <w:rPr>
            <w:color w:val="2980b9"/>
            <w:u w:val="single"/>
          </w:rPr>
          <w:t xml:space="preserve">https://bgepro.bge.asso.fr/Map.aspx?Hypothesis=211591</w:t>
        </w:r>
      </w:hyperlink>
    </w:p>
    <w:p>
      <w:pPr>
        <w:pStyle w:val="Heading1"/>
      </w:pPr>
      <w:bookmarkStart w:id="2" w:name="_Toc2"/>
      <w:r>
        <w:t>Article summary:</w:t>
      </w:r>
      <w:bookmarkEnd w:id="2"/>
    </w:p>
    <w:p>
      <w:pPr>
        <w:jc w:val="both"/>
      </w:pPr>
      <w:r>
        <w:rPr/>
        <w:t xml:space="preserve">1. The article discusses the BG Pro v1.18 navigation map and how to add or remove products or services from it.</w:t>
      </w:r>
    </w:p>
    <w:p>
      <w:pPr>
        <w:jc w:val="both"/>
      </w:pPr>
      <w:r>
        <w:rPr/>
        <w:t xml:space="preserve">2. It provides a synthesis of the products and services available on the map.</w:t>
      </w:r>
    </w:p>
    <w:p>
      <w:pPr>
        <w:jc w:val="both"/>
      </w:pPr>
      <w:r>
        <w:rPr/>
        <w:t xml:space="preserve">3. It concludes with a summary of the benefits of using the map.</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detailed information about the BG Pro v1.18 navigation map and how to use it effectively. The article does not appear to be biased in any way, as it presents both sides of the argument equally and does not make any unsupported claims or omit any important points of consideration. Furthermore, there is no promotional content in the article, nor does it present any partiality towards one side over another. The article also notes possible risks associated with using the map, which adds to its trustworthiness and reliability. In conclusion, this article can be considered reliable and trustworthy for readers looking for information about the BG Pro v1.18 navigation map.</w:t>
      </w:r>
    </w:p>
    <w:p>
      <w:pPr>
        <w:pStyle w:val="Heading1"/>
      </w:pPr>
      <w:bookmarkStart w:id="5" w:name="_Toc5"/>
      <w:r>
        <w:t>Topics for further research:</w:t>
      </w:r>
      <w:bookmarkEnd w:id="5"/>
    </w:p>
    <w:p>
      <w:pPr>
        <w:spacing w:after="0"/>
        <w:numPr>
          <w:ilvl w:val="0"/>
          <w:numId w:val="2"/>
        </w:numPr>
      </w:pPr>
      <w:r>
        <w:rPr/>
        <w:t xml:space="preserve">BG Pro v1.18 navigation map features</w:t>
      </w:r>
    </w:p>
    <w:p>
      <w:pPr>
        <w:spacing w:after="0"/>
        <w:numPr>
          <w:ilvl w:val="0"/>
          <w:numId w:val="2"/>
        </w:numPr>
      </w:pPr>
      <w:r>
        <w:rPr/>
        <w:t xml:space="preserve">BG Pro v1.18 navigation map advantages</w:t>
      </w:r>
    </w:p>
    <w:p>
      <w:pPr>
        <w:spacing w:after="0"/>
        <w:numPr>
          <w:ilvl w:val="0"/>
          <w:numId w:val="2"/>
        </w:numPr>
      </w:pPr>
      <w:r>
        <w:rPr/>
        <w:t xml:space="preserve">BG Pro v1.18 navigation map disadvantages</w:t>
      </w:r>
    </w:p>
    <w:p>
      <w:pPr>
        <w:spacing w:after="0"/>
        <w:numPr>
          <w:ilvl w:val="0"/>
          <w:numId w:val="2"/>
        </w:numPr>
      </w:pPr>
      <w:r>
        <w:rPr/>
        <w:t xml:space="preserve">BG Pro v1.18 navigation map user reviews</w:t>
      </w:r>
    </w:p>
    <w:p>
      <w:pPr>
        <w:spacing w:after="0"/>
        <w:numPr>
          <w:ilvl w:val="0"/>
          <w:numId w:val="2"/>
        </w:numPr>
      </w:pPr>
      <w:r>
        <w:rPr/>
        <w:t xml:space="preserve">BG Pro v1.18 navigation map compatibility</w:t>
      </w:r>
    </w:p>
    <w:p>
      <w:pPr>
        <w:numPr>
          <w:ilvl w:val="0"/>
          <w:numId w:val="2"/>
        </w:numPr>
      </w:pPr>
      <w:r>
        <w:rPr/>
        <w:t xml:space="preserve">BG Pro v1.18 navigation map installation guide</w:t>
      </w:r>
    </w:p>
    <w:p>
      <w:pPr>
        <w:pStyle w:val="Heading1"/>
      </w:pPr>
      <w:bookmarkStart w:id="6" w:name="_Toc6"/>
      <w:r>
        <w:t>Report location:</w:t>
      </w:r>
      <w:bookmarkEnd w:id="6"/>
    </w:p>
    <w:p>
      <w:hyperlink r:id="rId8" w:history="1">
        <w:r>
          <w:rPr>
            <w:color w:val="2980b9"/>
            <w:u w:val="single"/>
          </w:rPr>
          <w:t xml:space="preserve">https://www.fullpicture.app/item/1c1139b98b152e7092521ea679baf709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ED47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gepro.bge.asso.fr/Map.aspx?Hypothesis=211591" TargetMode="External"/><Relationship Id="rId8" Type="http://schemas.openxmlformats.org/officeDocument/2006/relationships/hyperlink" Target="https://www.fullpicture.app/item/1c1139b98b152e7092521ea679baf70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2023-02-26T23:01:07+01:00</dcterms:created>
  <dcterms:modified xsi:type="dcterms:W3CDTF">2023-02-26T23:01:07+01:00</dcterms:modified>
</cp:coreProperties>
</file>

<file path=docProps/custom.xml><?xml version="1.0" encoding="utf-8"?>
<Properties xmlns="http://schemas.openxmlformats.org/officeDocument/2006/custom-properties" xmlns:vt="http://schemas.openxmlformats.org/officeDocument/2006/docPropsVTypes"/>
</file>