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通过链状硅酸盐的 3D 到 1D 拓扑缩合实现的 3D 超大孔沸石</w:t>
      </w:r>
      <w:br/>
      <w:hyperlink r:id="rId7" w:history="1">
        <w:r>
          <w:rPr>
            <w:color w:val="2980b9"/>
            <w:u w:val="single"/>
          </w:rPr>
          <w:t xml:space="preserve">https://www.science.org/doi/epdf/10.1126/science.ade1771</w:t>
        </w:r>
      </w:hyperlink>
    </w:p>
    <w:p>
      <w:pPr>
        <w:pStyle w:val="Heading1"/>
      </w:pPr>
      <w:bookmarkStart w:id="2" w:name="_Toc2"/>
      <w:r>
        <w:t>Article summary:</w:t>
      </w:r>
      <w:bookmarkEnd w:id="2"/>
    </w:p>
    <w:p>
      <w:pPr>
        <w:jc w:val="both"/>
      </w:pPr>
      <w:r>
        <w:rPr/>
        <w:t xml:space="preserve">1. This article discusses the successful synthesis of a 3D ultra-large pore zeolite through a 3D to 1D topological condensation of a chain silicate.</w:t>
      </w:r>
    </w:p>
    <w:p>
      <w:pPr>
        <w:jc w:val="both"/>
      </w:pPr>
      <w:r>
        <w:rPr/>
        <w:t xml:space="preserve">2. The material is stable and has low regeneration ability, with four and six Ti species observed in its UV-visible spectrum.</w:t>
      </w:r>
    </w:p>
    <w:p>
      <w:pPr>
        <w:jc w:val="both"/>
      </w:pPr>
      <w:r>
        <w:rPr/>
        <w:t xml:space="preserve">3. The process involves a 2D to 3D step, similar to the 1D to 3D process described in the article, and was supported by various funds and grants from organizations such as the National Natural Science Foundation of China, Horizon 2020 Research &amp; Innovation Action, and Spanish Ministry of Science.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successful synthesis of a 3D ultra-large pore zeolite through a 3D to 1D topological condensation of a chain silicate. The authors provide evidence for their claims in the form of figures and tables that show the stability and low regeneration ability of the material, as well as its UV-visible spectrum which displays four and six Ti species. They also provide information on the various funds and grants that supported this research project from organizations such as the National Natural Science Foundation of China, Horizon 2020 Research &amp; Innovation Action, and Spanish Ministry of Science.</w:t>
      </w:r>
    </w:p>
    <w:p>
      <w:pPr>
        <w:jc w:val="both"/>
      </w:pPr>
      <w:r>
        <w:rPr/>
        <w:t xml:space="preserve">The article appears to be reliable overall; however, there are some potential biases that should be noted. For example, while it is mentioned that other materials have been used in similar processes before (such as UiO-66), no comparison is made between them or any discussion on why ZEO-3 may be preferable over them. Additionally, while it is mentioned that catalytic properties will be studied in future work, no further details are provided on what these studies may entail or how they may benefit from using ZEO-3 instead of other materials. Furthermore, while it is stated that ZEO-3 presents structural characteristics different from previous ones, no further explanation is given on what these differences are or how they may affect performance or applications.</w:t>
      </w:r>
    </w:p>
    <w:p>
      <w:pPr>
        <w:jc w:val="both"/>
      </w:pPr>
      <w:r>
        <w:rPr/>
        <w:t xml:space="preserve">In conclusion, this article provides an overview of the successful synthesis of a 3D ultra-large pore zeolite through a 3D to 1D topological condensation process with evidence for its claims in terms of stability and regeneration ability as well as its UV-visible spectrum displaying four and six Ti species. While it appears reliable overall with information on funding sources provided for transparency purposes, there are some potential biases present such as lack of comparison between ZEO-3 and</w:t>
      </w:r>
    </w:p>
    <w:p>
      <w:pPr>
        <w:pStyle w:val="Heading1"/>
      </w:pPr>
      <w:bookmarkStart w:id="5" w:name="_Toc5"/>
      <w:r>
        <w:t>Topics for further research:</w:t>
      </w:r>
      <w:bookmarkEnd w:id="5"/>
    </w:p>
    <w:p>
      <w:pPr>
        <w:spacing w:after="0"/>
        <w:numPr>
          <w:ilvl w:val="0"/>
          <w:numId w:val="2"/>
        </w:numPr>
      </w:pPr>
      <w:r>
        <w:rPr/>
        <w:t xml:space="preserve">Comparison of ZEO-3 and UiO-66</w:t>
      </w:r>
    </w:p>
    <w:p>
      <w:pPr>
        <w:spacing w:after="0"/>
        <w:numPr>
          <w:ilvl w:val="0"/>
          <w:numId w:val="2"/>
        </w:numPr>
      </w:pPr>
      <w:r>
        <w:rPr/>
        <w:t xml:space="preserve">Catalytic properties of ZEO-3</w:t>
      </w:r>
    </w:p>
    <w:p>
      <w:pPr>
        <w:spacing w:after="0"/>
        <w:numPr>
          <w:ilvl w:val="0"/>
          <w:numId w:val="2"/>
        </w:numPr>
      </w:pPr>
      <w:r>
        <w:rPr/>
        <w:t xml:space="preserve">Structural characteristics of ZEO-3</w:t>
      </w:r>
    </w:p>
    <w:p>
      <w:pPr>
        <w:spacing w:after="0"/>
        <w:numPr>
          <w:ilvl w:val="0"/>
          <w:numId w:val="2"/>
        </w:numPr>
      </w:pPr>
      <w:r>
        <w:rPr/>
        <w:t xml:space="preserve">Performance of ZEO-3 in applications</w:t>
      </w:r>
    </w:p>
    <w:p>
      <w:pPr>
        <w:spacing w:after="0"/>
        <w:numPr>
          <w:ilvl w:val="0"/>
          <w:numId w:val="2"/>
        </w:numPr>
      </w:pPr>
      <w:r>
        <w:rPr/>
        <w:t xml:space="preserve">Benefits of using ZEO-3 over other materials</w:t>
      </w:r>
    </w:p>
    <w:p>
      <w:pPr>
        <w:numPr>
          <w:ilvl w:val="0"/>
          <w:numId w:val="2"/>
        </w:numPr>
      </w:pPr>
      <w:r>
        <w:rPr/>
        <w:t xml:space="preserve">Topological condensation process for 3D ultra-large pore zeolites</w:t>
      </w:r>
    </w:p>
    <w:p>
      <w:pPr>
        <w:pStyle w:val="Heading1"/>
      </w:pPr>
      <w:bookmarkStart w:id="6" w:name="_Toc6"/>
      <w:r>
        <w:t>Report location:</w:t>
      </w:r>
      <w:bookmarkEnd w:id="6"/>
    </w:p>
    <w:p>
      <w:hyperlink r:id="rId8" w:history="1">
        <w:r>
          <w:rPr>
            <w:color w:val="2980b9"/>
            <w:u w:val="single"/>
          </w:rPr>
          <w:t xml:space="preserve">https://www.fullpicture.app/item/1c7b14cf0e616167739bdbf505c6a534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C4D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epdf/10.1126/science.ade1771" TargetMode="External"/><Relationship Id="rId8" Type="http://schemas.openxmlformats.org/officeDocument/2006/relationships/hyperlink" Target="https://www.fullpicture.app/item/1c7b14cf0e616167739bdbf505c6a5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2023-02-22T03:58:16+01:00</dcterms:created>
  <dcterms:modified xsi:type="dcterms:W3CDTF">2023-02-22T03:58:16+01:00</dcterms:modified>
</cp:coreProperties>
</file>

<file path=docProps/custom.xml><?xml version="1.0" encoding="utf-8"?>
<Properties xmlns="http://schemas.openxmlformats.org/officeDocument/2006/custom-properties" xmlns:vt="http://schemas.openxmlformats.org/officeDocument/2006/docPropsVTypes"/>
</file>