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Real-time stress measurements in lithium-ion battery negative-electrodes. Journal of Power Sources, 206, 334–342 | 10.1016/j.jpowsour.2012.01.036</w:t>
      </w:r>
      <w:br/>
      <w:hyperlink r:id="rId7" w:history="1">
        <w:r>
          <w:rPr>
            <w:color w:val="2980b9"/>
            <w:u w:val="single"/>
          </w:rPr>
          <w:t xml:space="preserve">https://sci-hub.se/10.1016/j.jpowsour.2012.01.036</w:t>
        </w:r>
      </w:hyperlink>
    </w:p>
    <w:p>
      <w:pPr>
        <w:pStyle w:val="Heading1"/>
      </w:pPr>
      <w:bookmarkStart w:id="2" w:name="_Toc2"/>
      <w:r>
        <w:t>Article summary:</w:t>
      </w:r>
      <w:bookmarkEnd w:id="2"/>
    </w:p>
    <w:p>
      <w:pPr>
        <w:jc w:val="both"/>
      </w:pPr>
      <w:r>
        <w:rPr/>
        <w:t xml:space="preserve">1. 本文介绍了一种实时测量锂离子电池负极应力的方法。研究人员使用了一种新颖的技术来测量电池中负极材料的应力变化，以评估其性能和寿命。</w:t>
      </w:r>
    </w:p>
    <w:p>
      <w:pPr>
        <w:jc w:val="both"/>
      </w:pPr>
      <w:r>
        <w:rPr/>
        <w:t xml:space="preserve"/>
      </w:r>
    </w:p>
    <w:p>
      <w:pPr>
        <w:jc w:val="both"/>
      </w:pPr>
      <w:r>
        <w:rPr/>
        <w:t xml:space="preserve">2. 实时应力测量可以帮助研究人员更好地理解锂离子电池中负极材料的行为，并提供改进电池设计和性能的指导。</w:t>
      </w:r>
    </w:p>
    <w:p>
      <w:pPr>
        <w:jc w:val="both"/>
      </w:pPr>
      <w:r>
        <w:rPr/>
        <w:t xml:space="preserve"/>
      </w:r>
    </w:p>
    <w:p>
      <w:pPr>
        <w:jc w:val="both"/>
      </w:pPr>
      <w:r>
        <w:rPr/>
        <w:t xml:space="preserve">3. 这项研究对于开发更高效、更可靠的锂离子电池具有重要意义，因为负极材料是决定电池性能和寿命的关键因素之一。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w:t>
      </w:r>
    </w:p>
    <w:p>
      <w:pPr>
        <w:pStyle w:val="Heading1"/>
      </w:pPr>
      <w:bookmarkStart w:id="6" w:name="_Toc6"/>
      <w:r>
        <w:t>Report location:</w:t>
      </w:r>
      <w:bookmarkEnd w:id="6"/>
    </w:p>
    <w:p>
      <w:hyperlink r:id="rId8" w:history="1">
        <w:r>
          <w:rPr>
            <w:color w:val="2980b9"/>
            <w:u w:val="single"/>
          </w:rPr>
          <w:t xml:space="preserve">https://www.fullpicture.app/item/1cf224eda9080826582c1fcbf77aa414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3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powsour.2012.01.036" TargetMode="External"/><Relationship Id="rId8" Type="http://schemas.openxmlformats.org/officeDocument/2006/relationships/hyperlink" Target="https://www.fullpicture.app/item/1cf224eda9080826582c1fcbf77aa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2024-01-17T17:57:06+01:00</dcterms:created>
  <dcterms:modified xsi:type="dcterms:W3CDTF">2024-01-17T17:57:06+01:00</dcterms:modified>
</cp:coreProperties>
</file>

<file path=docProps/custom.xml><?xml version="1.0" encoding="utf-8"?>
<Properties xmlns="http://schemas.openxmlformats.org/officeDocument/2006/custom-properties" xmlns:vt="http://schemas.openxmlformats.org/officeDocument/2006/docPropsVTypes"/>
</file>