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Incendié en 2014, le Divi va renaître de ses cendres à Court-Saint-Étienne - La DH/Les Sports+</w:t>
      </w:r>
      <w:br/>
      <w:hyperlink r:id="rId7" w:history="1">
        <w:r>
          <w:rPr>
            <w:color w:val="2980b9"/>
            <w:u w:val="single"/>
          </w:rPr>
          <w:t xml:space="preserve">https://www.dhnet.be/regions/brabant/2019/08/02/incendie-en-2014-le-divi-va-renaitre-de-ses-cendres-a-court-saint-etienne-OFQTVUNYERGDPIT5ZWCPWIDYI4/</w:t>
        </w:r>
      </w:hyperlink>
    </w:p>
    <w:p>
      <w:pPr>
        <w:pStyle w:val="Heading1"/>
      </w:pPr>
      <w:bookmarkStart w:id="2" w:name="_Toc2"/>
      <w:r>
        <w:t>Article summary:</w:t>
      </w:r>
      <w:bookmarkEnd w:id="2"/>
    </w:p>
    <w:p>
      <w:pPr>
        <w:jc w:val="both"/>
      </w:pPr>
      <w:r>
        <w:rPr/>
        <w:t xml:space="preserve">1. Le restaurant Le Divi, situé à Court-Saint-Étienne, va rouvrir ses portes au printemps prochain après avoir été incendié en 2014.</w:t>
      </w:r>
    </w:p>
    <w:p>
      <w:pPr>
        <w:jc w:val="both"/>
      </w:pPr>
      <w:r>
        <w:rPr/>
        <w:t xml:space="preserve">2. Le propriétaire Luigi Mallaci a décidé de revenir de Sicile pour donner une seconde vie à son restaurant, avec l'aide de ses fils jumeaux diplômés de l'école hôtelière.</w:t>
      </w:r>
    </w:p>
    <w:p>
      <w:pPr>
        <w:jc w:val="both"/>
      </w:pPr>
      <w:r>
        <w:rPr/>
        <w:t xml:space="preserve">3. Le restaurant comptera une salle principale avec un espace pour un piano et un chanteur, une programmation musicale assurée par Claude Barzotti, un chef italien venu de Naples en cuisine et la possibilité d'accueillir entre 100 et 110 couverts.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"Incendié en 2014, le Divi va renaître de ses cendres à Court-Saint-Étienne" présente la réouverture prochaine du restaurant Le Divi, situé à Court-Saint-Étienne en Belgique. L'article mentionne que le restaurant était la destination préférée du chanteur Claude Barzotti et qu'il rouvrira ses portes au printemps prochain après avoir été ravagé par un incendie criminel en octobre 2014.</w:t>
      </w:r>
    </w:p>
    <w:p>
      <w:pPr>
        <w:jc w:val="both"/>
      </w:pPr>
      <w:r>
        <w:rPr/>
        <w:t xml:space="preserve"/>
      </w:r>
    </w:p>
    <w:p>
      <w:pPr>
        <w:jc w:val="both"/>
      </w:pPr>
      <w:r>
        <w:rPr/>
        <w:t xml:space="preserve">Le ton général de l'article est positif et optimiste quant à la réouverture du restaurant. Cependant, il y a plusieurs biais potentiels dans le contenu de l'article qui méritent d'être soulignés.</w:t>
      </w:r>
    </w:p>
    <w:p>
      <w:pPr>
        <w:jc w:val="both"/>
      </w:pPr>
      <w:r>
        <w:rPr/>
        <w:t xml:space="preserve"/>
      </w:r>
    </w:p>
    <w:p>
      <w:pPr>
        <w:jc w:val="both"/>
      </w:pPr>
      <w:r>
        <w:rPr/>
        <w:t xml:space="preserve">Tout d'abord, l'article ne fournit pas suffisamment de preuves pour étayer certaines affirmations. Par exemple, il est mentionné que le restaurant était la destination préférée de Claude Barzotti, mais aucune source ou citation n'est donnée pour soutenir cette affirmation. De plus, il est dit que Claude Barzotti sera responsable de la programmation musicale du restaurant, mais il n'y a aucune information sur la base de cette déclaration.</w:t>
      </w:r>
    </w:p>
    <w:p>
      <w:pPr>
        <w:jc w:val="both"/>
      </w:pPr>
      <w:r>
        <w:rPr/>
        <w:t xml:space="preserve"/>
      </w:r>
    </w:p>
    <w:p>
      <w:pPr>
        <w:jc w:val="both"/>
      </w:pPr>
      <w:r>
        <w:rPr/>
        <w:t xml:space="preserve">De plus, l'article ne mentionne pas les détails des ennuis judiciaires et des intimidations auxquels le propriétaire Luigi Mallaci a été confronté. Il est simplement indiqué qu'il a rencontré des problèmes avec la justice et a été victime de règlements de compte sans fournir plus d'informations sur ces incidents.</w:t>
      </w:r>
    </w:p>
    <w:p>
      <w:pPr>
        <w:jc w:val="both"/>
      </w:pPr>
      <w:r>
        <w:rPr/>
        <w:t xml:space="preserve"/>
      </w:r>
    </w:p>
    <w:p>
      <w:pPr>
        <w:jc w:val="both"/>
      </w:pPr>
      <w:r>
        <w:rPr/>
        <w:t xml:space="preserve">En outre, l'article semble promouvoir le restaurant en mettant en avant ses caractéristiques positives telles que la présence d'un piano et d'un chanteur, la programmation musicale de Claude Barzotti et l'embauche d'un chef italien. Cela peut être considéré comme un contenu promotionnel plutôt que comme une analyse objective de la réouverture du restaurant.</w:t>
      </w:r>
    </w:p>
    <w:p>
      <w:pPr>
        <w:jc w:val="both"/>
      </w:pPr>
      <w:r>
        <w:rPr/>
        <w:t xml:space="preserve"/>
      </w:r>
    </w:p>
    <w:p>
      <w:pPr>
        <w:jc w:val="both"/>
      </w:pPr>
      <w:r>
        <w:rPr/>
        <w:t xml:space="preserve">Enfin, l'article ne présente pas les deux côtés de manière égale en ce qui concerne les événements passés liés au propriétaire du restaurant. Il ne mentionne pas les accusations portées contre Luigi Mallaci pour son implication présumée dans des crimes graves tels que l'assassinat et l'évasion d'un prisonnier. Cela crée un déséquilibre dans la présentation des faits et peut donner une image incomplète de la situation.</w:t>
      </w:r>
    </w:p>
    <w:p>
      <w:pPr>
        <w:jc w:val="both"/>
      </w:pPr>
      <w:r>
        <w:rPr/>
        <w:t xml:space="preserve"/>
      </w:r>
    </w:p>
    <w:p>
      <w:pPr>
        <w:jc w:val="both"/>
      </w:pPr>
      <w:r>
        <w:rPr/>
        <w:t xml:space="preserve">En conclusion, l'article présente certains biais potentiels tels que des affirmations non étayées, des points de considération manquants et un contenu promotionnel. Il ne fournit pas suffisamment de preuves pour soutenir certaines affirmations et ne présente pas les deux côtés de manière égale en ce qui concerne les événements passés liés au propriétaire du restaurant. Par conséquent, il est important de prendre cet article avec prudence et de rechercher des sources supplémentaires pour obtenir une image plus complète de la réouverture du restaurant Le Divi à Court-Saint-Étienne.</w:t>
      </w:r>
    </w:p>
    <w:p>
      <w:pPr>
        <w:pStyle w:val="Heading1"/>
      </w:pPr>
      <w:bookmarkStart w:id="5" w:name="_Toc5"/>
      <w:r>
        <w:t>Topics for further research:</w:t>
      </w:r>
      <w:bookmarkEnd w:id="5"/>
    </w:p>
    <w:p>
      <w:pPr>
        <w:spacing w:after="0"/>
        <w:numPr>
          <w:ilvl w:val="0"/>
          <w:numId w:val="2"/>
        </w:numPr>
      </w:pPr>
      <w:r>
        <w:rPr/>
        <w:t xml:space="preserve">Luigi Mallaci legal troubles and accusations of involvement in serious crimes such as murder and prisoner escape.
</w:t>
      </w:r>
    </w:p>
    <w:p>
      <w:pPr>
        <w:spacing w:after="0"/>
        <w:numPr>
          <w:ilvl w:val="0"/>
          <w:numId w:val="2"/>
        </w:numPr>
      </w:pPr>
      <w:r>
        <w:rPr/>
        <w:t xml:space="preserve">Details of the incidents and intimidation faced by Luigi Mallaci.
</w:t>
      </w:r>
    </w:p>
    <w:p>
      <w:pPr>
        <w:spacing w:after="0"/>
        <w:numPr>
          <w:ilvl w:val="0"/>
          <w:numId w:val="2"/>
        </w:numPr>
      </w:pPr>
      <w:r>
        <w:rPr/>
        <w:t xml:space="preserve">Source or evidence supporting the claim that the restaurant was Claude Barzotti's favorite destination.
</w:t>
      </w:r>
    </w:p>
    <w:p>
      <w:pPr>
        <w:spacing w:after="0"/>
        <w:numPr>
          <w:ilvl w:val="0"/>
          <w:numId w:val="2"/>
        </w:numPr>
      </w:pPr>
      <w:r>
        <w:rPr/>
        <w:t xml:space="preserve">Basis for the statement that Claude Barzotti will be responsible for the restaurant's music programming.
</w:t>
      </w:r>
    </w:p>
    <w:p>
      <w:pPr>
        <w:spacing w:after="0"/>
        <w:numPr>
          <w:ilvl w:val="0"/>
          <w:numId w:val="2"/>
        </w:numPr>
      </w:pPr>
      <w:r>
        <w:rPr/>
        <w:t xml:space="preserve">Information on the extent of the damage caused by the 2014 arson attack.
</w:t>
      </w:r>
    </w:p>
    <w:p>
      <w:pPr>
        <w:numPr>
          <w:ilvl w:val="0"/>
          <w:numId w:val="2"/>
        </w:numPr>
      </w:pPr>
      <w:r>
        <w:rPr/>
        <w:t xml:space="preserve">Additional sources or articles providing a more comprehensive understanding of the reopening of Le Divi restaurant in Court-Saint-Étienne.</w:t>
      </w:r>
    </w:p>
    <w:p>
      <w:pPr>
        <w:pStyle w:val="Heading1"/>
      </w:pPr>
      <w:bookmarkStart w:id="6" w:name="_Toc6"/>
      <w:r>
        <w:t>Report location:</w:t>
      </w:r>
      <w:bookmarkEnd w:id="6"/>
    </w:p>
    <w:p>
      <w:hyperlink r:id="rId8" w:history="1">
        <w:r>
          <w:rPr>
            <w:color w:val="2980b9"/>
            <w:u w:val="single"/>
          </w:rPr>
          <w:t xml:space="preserve">https://www.fullpicture.app/item/1d27342d6f7ba1e341cb57626ea41fb8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2A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hnet.be/regions/brabant/2019/08/02/incendie-en-2014-le-divi-va-renaitre-de-ses-cendres-a-court-saint-etienne-OFQTVUNYERGDPIT5ZWCPWIDYI4/" TargetMode="External"/><Relationship Id="rId8" Type="http://schemas.openxmlformats.org/officeDocument/2006/relationships/hyperlink" Target="https://www.fullpicture.app/item/1d27342d6f7ba1e341cb57626ea41f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2024-01-27T05:48:34+01:00</dcterms:created>
  <dcterms:modified xsi:type="dcterms:W3CDTF">2024-01-27T05:48:34+01:00</dcterms:modified>
</cp:coreProperties>
</file>

<file path=docProps/custom.xml><?xml version="1.0" encoding="utf-8"?>
<Properties xmlns="http://schemas.openxmlformats.org/officeDocument/2006/custom-properties" xmlns:vt="http://schemas.openxmlformats.org/officeDocument/2006/docPropsVTypes"/>
</file>