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GP64 envelope fusion protein is an essential baculovirus protein required for cell-to-cell transmission of infection | Journal of Virology</w:t>
      </w:r>
      <w:br/>
      <w:hyperlink r:id="rId7" w:history="1">
        <w:r>
          <w:rPr>
            <w:color w:val="2980b9"/>
            <w:u w:val="single"/>
          </w:rPr>
          <w:t xml:space="preserve">https://journals.asm.org/doi/10.1128/jvi.70.7.4607-4616.1996</w:t>
        </w:r>
      </w:hyperlink>
    </w:p>
    <w:p>
      <w:pPr>
        <w:pStyle w:val="Heading1"/>
      </w:pPr>
      <w:bookmarkStart w:id="2" w:name="_Toc2"/>
      <w:r>
        <w:t>Article summary:</w:t>
      </w:r>
      <w:bookmarkEnd w:id="2"/>
    </w:p>
    <w:p>
      <w:pPr>
        <w:jc w:val="both"/>
      </w:pPr>
      <w:r>
        <w:rPr/>
        <w:t xml:space="preserve">1. The GP64 envelope fusion protein is an essential baculovirus protein required for cell-to-cell transmission of infection.</w:t>
      </w:r>
    </w:p>
    <w:p>
      <w:pPr>
        <w:jc w:val="both"/>
      </w:pPr>
      <w:r>
        <w:rPr/>
        <w:t xml:space="preserve">2. A stably transfected insect cell line was generated to provide GP64 EFP during construction of the recombinant GP64 EFP-null AcMNPV baculovirus.</w:t>
      </w:r>
    </w:p>
    <w:p>
      <w:pPr>
        <w:jc w:val="both"/>
      </w:pPr>
      <w:r>
        <w:rPr/>
        <w:t xml:space="preserve">3. The GP64 EFP-null virus is defective in cell-to-cell propagation, but produces occlusion bodies and infectious occlusion-derived virions within the nucleus.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GP64 envelope fusion protein is an essential baculovirus protein required for cell-to-cell transmission of infection” published in the Journal of Virology provides a detailed description of the role of the GP64 envelope fusion protein (GP64 EFP) in infection by Autographa californica multicapsid nuclear polyhedrosis virus (AcMNPV). The authors demonstrate that this protein is essential for cell-to-cell propagation and systemic infection of the host insect, and describe their experiments to generate a stably transfected insect cell line to provide GP64 EFP during construction of the recombinant GP64 EFP-null AcMNPV baculovirus.</w:t>
      </w:r>
    </w:p>
    <w:p>
      <w:pPr>
        <w:jc w:val="both"/>
      </w:pPr>
      <w:r>
        <w:rPr/>
        <w:t xml:space="preserve">The article appears to be reliable and trustworthy, as it provides detailed descriptions of the experiments conducted and results obtained, as well as references to relevant literature. The authors have also provided sufficient evidence to support their claims regarding the role of GP64 EFP in infection by AcMNPV. There are no apparent biases or one-sided reporting in this article, nor any unsupported claims or missing points of consideration. All potential risks associated with these experiments have been noted, and both sides have been presented equally. Furthermore, there does not appear to be any promotional content or partiality present in this article.</w:t>
      </w:r>
    </w:p>
    <w:p>
      <w:pPr>
        <w:pStyle w:val="Heading1"/>
      </w:pPr>
      <w:bookmarkStart w:id="5" w:name="_Toc5"/>
      <w:r>
        <w:t>Topics for further research:</w:t>
      </w:r>
      <w:bookmarkEnd w:id="5"/>
    </w:p>
    <w:p>
      <w:pPr>
        <w:spacing w:after="0"/>
        <w:numPr>
          <w:ilvl w:val="0"/>
          <w:numId w:val="2"/>
        </w:numPr>
      </w:pPr>
      <w:r>
        <w:rPr/>
        <w:t xml:space="preserve">Autographa californica multicapsid nuclear polyhedrosis virus</w:t>
      </w:r>
    </w:p>
    <w:p>
      <w:pPr>
        <w:spacing w:after="0"/>
        <w:numPr>
          <w:ilvl w:val="0"/>
          <w:numId w:val="2"/>
        </w:numPr>
      </w:pPr>
      <w:r>
        <w:rPr/>
        <w:t xml:space="preserve">GP64 envelope fusion protein structure</w:t>
      </w:r>
    </w:p>
    <w:p>
      <w:pPr>
        <w:spacing w:after="0"/>
        <w:numPr>
          <w:ilvl w:val="0"/>
          <w:numId w:val="2"/>
        </w:numPr>
      </w:pPr>
      <w:r>
        <w:rPr/>
        <w:t xml:space="preserve">GP64 envelope fusion protein function</w:t>
      </w:r>
    </w:p>
    <w:p>
      <w:pPr>
        <w:spacing w:after="0"/>
        <w:numPr>
          <w:ilvl w:val="0"/>
          <w:numId w:val="2"/>
        </w:numPr>
      </w:pPr>
      <w:r>
        <w:rPr/>
        <w:t xml:space="preserve">GP64 envelope fusion protein-null AcMNPV baculovirus</w:t>
      </w:r>
    </w:p>
    <w:p>
      <w:pPr>
        <w:spacing w:after="0"/>
        <w:numPr>
          <w:ilvl w:val="0"/>
          <w:numId w:val="2"/>
        </w:numPr>
      </w:pPr>
      <w:r>
        <w:rPr/>
        <w:t xml:space="preserve">Cell-to-cell transmission of infection</w:t>
      </w:r>
    </w:p>
    <w:p>
      <w:pPr>
        <w:numPr>
          <w:ilvl w:val="0"/>
          <w:numId w:val="2"/>
        </w:numPr>
      </w:pPr>
      <w:r>
        <w:rPr/>
        <w:t xml:space="preserve">Stably transfected insect cell line</w:t>
      </w:r>
    </w:p>
    <w:p>
      <w:pPr>
        <w:pStyle w:val="Heading1"/>
      </w:pPr>
      <w:bookmarkStart w:id="6" w:name="_Toc6"/>
      <w:r>
        <w:t>Report location:</w:t>
      </w:r>
      <w:bookmarkEnd w:id="6"/>
    </w:p>
    <w:p>
      <w:hyperlink r:id="rId8" w:history="1">
        <w:r>
          <w:rPr>
            <w:color w:val="2980b9"/>
            <w:u w:val="single"/>
          </w:rPr>
          <w:t xml:space="preserve">https://www.fullpicture.app/item/1d688d10107cf174b14bc3ef39bf9277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E3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jvi.70.7.4607-4616.1996" TargetMode="External"/><Relationship Id="rId8" Type="http://schemas.openxmlformats.org/officeDocument/2006/relationships/hyperlink" Target="https://www.fullpicture.app/item/1d688d10107cf174b14bc3ef39bf92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2023-02-19T01:43:05+01:00</dcterms:created>
  <dcterms:modified xsi:type="dcterms:W3CDTF">2023-02-19T01:43:05+01:00</dcterms:modified>
</cp:coreProperties>
</file>

<file path=docProps/custom.xml><?xml version="1.0" encoding="utf-8"?>
<Properties xmlns="http://schemas.openxmlformats.org/officeDocument/2006/custom-properties" xmlns:vt="http://schemas.openxmlformats.org/officeDocument/2006/docPropsVTypes"/>
</file>