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抑制光束抖动的压电倾斜镜高带宽控制</w:t>
      </w:r>
      <w:br/>
      <w:hyperlink r:id="rId7" w:history="1">
        <w:r>
          <w:rPr>
            <w:color w:val="2980b9"/>
            <w:u w:val="single"/>
          </w:rPr>
          <w:t xml:space="preserve">https://wulixb.iphy.ac.cn/article/doi/10.7498/aps.65.024209</w:t>
        </w:r>
      </w:hyperlink>
    </w:p>
    <w:p>
      <w:pPr>
        <w:pStyle w:val="Heading1"/>
      </w:pPr>
      <w:bookmarkStart w:id="2" w:name="_Toc2"/>
      <w:r>
        <w:t>Article summary:</w:t>
      </w:r>
      <w:bookmarkEnd w:id="2"/>
    </w:p>
    <w:p>
      <w:pPr>
        <w:jc w:val="both"/>
      </w:pPr>
      <w:r>
        <w:rPr/>
        <w:t xml:space="preserve">1. This article discusses the use of piezoelectric tilt mirrors to control beam jitter in high bandwidth applications.</w:t>
      </w:r>
    </w:p>
    <w:p>
      <w:pPr>
        <w:jc w:val="both"/>
      </w:pPr>
      <w:r>
        <w:rPr/>
        <w:t xml:space="preserve">2. The article reviews several studies on the topic, including research from Guo et al., Paul et al., Kemal et al., Ye et al., Hardy, Zhang and Ling, Guwlman et al., Yue et al., Wu et al., Ken et al., Liu and Gibson, Kim et al., Nestor et al., Li et al., Nestor et al. and Liu et al.</w:t>
      </w:r>
    </w:p>
    <w:p>
      <w:pPr>
        <w:jc w:val="both"/>
      </w:pPr>
      <w:r>
        <w:rPr/>
        <w:t xml:space="preserve">3. The article concludes that piezoelectric tilt mirrors can be used to effectively control beam jitter in high bandwidth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review of existing research on the use of piezoelectric tilt mirrors to control beam jitter in high bandwidth applications. The authors cite 16 different sources, providing evidence for their claims and demonstrating an understanding of the current state of research on this topic. Furthermore, the authors provide a balanced view of the potential benefits and drawbacks associated with using this technology, noting that further research is needed to fully understand its implications. </w:t>
      </w:r>
    </w:p>
    <w:p>
      <w:pPr>
        <w:jc w:val="both"/>
      </w:pPr>
      <w:r>
        <w:rPr/>
        <w:t xml:space="preserve">The only potential issue with this article is that it does not explore any counterarguments or alternative solutions to controlling beam jitter in high bandwidth applications. While this may not be necessary for an overview paper such as this one, it would have been beneficial for readers to gain a more complete understanding of the topic by considering other approaches as well.</w:t>
      </w:r>
    </w:p>
    <w:p>
      <w:pPr>
        <w:pStyle w:val="Heading1"/>
      </w:pPr>
      <w:bookmarkStart w:id="5" w:name="_Toc5"/>
      <w:r>
        <w:t>Topics for further research:</w:t>
      </w:r>
      <w:bookmarkEnd w:id="5"/>
    </w:p>
    <w:p>
      <w:pPr>
        <w:spacing w:after="0"/>
        <w:numPr>
          <w:ilvl w:val="0"/>
          <w:numId w:val="2"/>
        </w:numPr>
      </w:pPr>
      <w:r>
        <w:rPr/>
        <w:t xml:space="preserve">Alternatives to piezoelectric tilt mirrors for beam jitter control</w:t>
      </w:r>
    </w:p>
    <w:p>
      <w:pPr>
        <w:spacing w:after="0"/>
        <w:numPr>
          <w:ilvl w:val="0"/>
          <w:numId w:val="2"/>
        </w:numPr>
      </w:pPr>
      <w:r>
        <w:rPr/>
        <w:t xml:space="preserve">High bandwidth applications beam jitter mitigation</w:t>
      </w:r>
    </w:p>
    <w:p>
      <w:pPr>
        <w:spacing w:after="0"/>
        <w:numPr>
          <w:ilvl w:val="0"/>
          <w:numId w:val="2"/>
        </w:numPr>
      </w:pPr>
      <w:r>
        <w:rPr/>
        <w:t xml:space="preserve">Piezoelectric tilt mirror beam jitter reduction</w:t>
      </w:r>
    </w:p>
    <w:p>
      <w:pPr>
        <w:spacing w:after="0"/>
        <w:numPr>
          <w:ilvl w:val="0"/>
          <w:numId w:val="2"/>
        </w:numPr>
      </w:pPr>
      <w:r>
        <w:rPr/>
        <w:t xml:space="preserve">Piezoelectric tilt mirror beam jitter optimization</w:t>
      </w:r>
    </w:p>
    <w:p>
      <w:pPr>
        <w:spacing w:after="0"/>
        <w:numPr>
          <w:ilvl w:val="0"/>
          <w:numId w:val="2"/>
        </w:numPr>
      </w:pPr>
      <w:r>
        <w:rPr/>
        <w:t xml:space="preserve">Piezoelectric tilt mirror beam jitter stability</w:t>
      </w:r>
    </w:p>
    <w:p>
      <w:pPr>
        <w:numPr>
          <w:ilvl w:val="0"/>
          <w:numId w:val="2"/>
        </w:numPr>
      </w:pPr>
      <w:r>
        <w:rPr/>
        <w:t xml:space="preserve">Piezoelectric tilt mirror beam jitter accuracy</w:t>
      </w:r>
    </w:p>
    <w:p>
      <w:pPr>
        <w:pStyle w:val="Heading1"/>
      </w:pPr>
      <w:bookmarkStart w:id="6" w:name="_Toc6"/>
      <w:r>
        <w:t>Report location:</w:t>
      </w:r>
      <w:bookmarkEnd w:id="6"/>
    </w:p>
    <w:p>
      <w:hyperlink r:id="rId8" w:history="1">
        <w:r>
          <w:rPr>
            <w:color w:val="2980b9"/>
            <w:u w:val="single"/>
          </w:rPr>
          <w:t xml:space="preserve">https://www.fullpicture.app/item/1d7324becd8c50a2e507c69d57dabd3d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D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ulixb.iphy.ac.cn/article/doi/10.7498/aps.65.024209" TargetMode="External"/><Relationship Id="rId8" Type="http://schemas.openxmlformats.org/officeDocument/2006/relationships/hyperlink" Target="https://www.fullpicture.app/item/1d7324becd8c50a2e507c69d57dab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2023-02-28T02:34:32+01:00</dcterms:created>
  <dcterms:modified xsi:type="dcterms:W3CDTF">2023-02-28T02:34:32+01:00</dcterms:modified>
</cp:coreProperties>
</file>

<file path=docProps/custom.xml><?xml version="1.0" encoding="utf-8"?>
<Properties xmlns="http://schemas.openxmlformats.org/officeDocument/2006/custom-properties" xmlns:vt="http://schemas.openxmlformats.org/officeDocument/2006/docPropsVTypes"/>
</file>