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Phenotypic, Genomic, and Transcriptomic Comparison of Industrial Aspergillus oryzae Used in Chinese and Japanese Soy Sauce: Analysis of Key Proteolytic Enzymes Produced by Koji Molds | Microbiology Spectrum</w:t>
      </w:r>
      <w:br/>
      <w:hyperlink r:id="rId7" w:history="1">
        <w:r>
          <w:rPr>
            <w:color w:val="2980b9"/>
            <w:u w:val="single"/>
          </w:rPr>
          <w:t xml:space="preserve">https://journals.asm.org/doi/10.1128/spectrum.00836-22</w:t>
        </w:r>
      </w:hyperlink>
    </w:p>
    <w:p>
      <w:pPr>
        <w:pStyle w:val="Heading1"/>
      </w:pPr>
      <w:bookmarkStart w:id="2" w:name="_Toc2"/>
      <w:r>
        <w:t>Article summary:</w:t>
      </w:r>
      <w:bookmarkEnd w:id="2"/>
    </w:p>
    <w:p>
      <w:pPr>
        <w:jc w:val="both"/>
      </w:pPr>
      <w:r>
        <w:rPr/>
        <w:t xml:space="preserve">1. This study compared the genomes, phenotypes, and transcriptomes of industrial Aspergillus oryzae strains used in Chinese and Japanese soy sauce production.</w:t>
      </w:r>
    </w:p>
    <w:p>
      <w:pPr>
        <w:jc w:val="both"/>
      </w:pPr>
      <w:r>
        <w:rPr/>
        <w:t xml:space="preserve">2. The phylogenetic tree analysis revealed the evolutionary distances between the two national industrial koji molds.</w:t>
      </w:r>
    </w:p>
    <w:p>
      <w:pPr>
        <w:jc w:val="both"/>
      </w:pPr>
      <w:r>
        <w:rPr/>
        <w:t xml:space="preserve">3. Comparative phenotypic analysis revealed differences in growth and catalytic characteristics, particularly in proteolytic enzyme activities.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comparison between industrial Aspergillus oryzae strains used in Chinese and Japanese soy sauce production. The authors have conducted a thorough investigation into the genome, phenotype, and transcriptome of these strains to identify key proteolytic enzymes produced by koji molds during fermentation. Furthermore, they have provided evidence for their claims through comparative analyses of the data collected from their experiments. </w:t>
      </w:r>
    </w:p>
    <w:p>
      <w:pPr>
        <w:jc w:val="both"/>
      </w:pPr>
      <w:r>
        <w:rPr/>
        <w:t xml:space="preserve">However, there are some potential biases that should be noted when considering this article. Firstly, the authors do not provide any counterarguments to their claims or explore any alternative explanations for their findings. Secondly, they do not discuss any possible risks associated with using these industrial A. oryzae strains in soy sauce production which could be important to consider when making decisions about which strain to use. Finally, there is a lack of discussion about how these findings can be applied in practice which could be useful for readers who are interested in using this information to improve their own soy sauce production processes.</w:t>
      </w:r>
    </w:p>
    <w:p>
      <w:pPr>
        <w:pStyle w:val="Heading1"/>
      </w:pPr>
      <w:bookmarkStart w:id="5" w:name="_Toc5"/>
      <w:r>
        <w:t>Topics for further research:</w:t>
      </w:r>
      <w:bookmarkEnd w:id="5"/>
    </w:p>
    <w:p>
      <w:pPr>
        <w:spacing w:after="0"/>
        <w:numPr>
          <w:ilvl w:val="0"/>
          <w:numId w:val="2"/>
        </w:numPr>
      </w:pPr>
      <w:r>
        <w:rPr/>
        <w:t xml:space="preserve">Industrial Aspergillus oryzae strain risks </w:t>
      </w:r>
    </w:p>
    <w:p>
      <w:pPr>
        <w:spacing w:after="0"/>
        <w:numPr>
          <w:ilvl w:val="0"/>
          <w:numId w:val="2"/>
        </w:numPr>
      </w:pPr>
      <w:r>
        <w:rPr/>
        <w:t xml:space="preserve">Alternative explanations for proteolytic enzyme production </w:t>
      </w:r>
    </w:p>
    <w:p>
      <w:pPr>
        <w:spacing w:after="0"/>
        <w:numPr>
          <w:ilvl w:val="0"/>
          <w:numId w:val="2"/>
        </w:numPr>
      </w:pPr>
      <w:r>
        <w:rPr/>
        <w:t xml:space="preserve">Practical applications of industrial A. oryzae strains </w:t>
      </w:r>
    </w:p>
    <w:p>
      <w:pPr>
        <w:spacing w:after="0"/>
        <w:numPr>
          <w:ilvl w:val="0"/>
          <w:numId w:val="2"/>
        </w:numPr>
      </w:pPr>
      <w:r>
        <w:rPr/>
        <w:t xml:space="preserve">Comparative analysis of Chinese and Japanese soy sauce production </w:t>
      </w:r>
    </w:p>
    <w:p>
      <w:pPr>
        <w:spacing w:after="0"/>
        <w:numPr>
          <w:ilvl w:val="0"/>
          <w:numId w:val="2"/>
        </w:numPr>
      </w:pPr>
      <w:r>
        <w:rPr/>
        <w:t xml:space="preserve">Counterarguments to proteolytic enzyme production claims </w:t>
      </w:r>
    </w:p>
    <w:p>
      <w:pPr>
        <w:numPr>
          <w:ilvl w:val="0"/>
          <w:numId w:val="2"/>
        </w:numPr>
      </w:pPr>
      <w:r>
        <w:rPr/>
        <w:t xml:space="preserve">Potential biases in industrial A. oryzae strain research</w:t>
      </w:r>
    </w:p>
    <w:p>
      <w:pPr>
        <w:pStyle w:val="Heading1"/>
      </w:pPr>
      <w:bookmarkStart w:id="6" w:name="_Toc6"/>
      <w:r>
        <w:t>Report location:</w:t>
      </w:r>
      <w:bookmarkEnd w:id="6"/>
    </w:p>
    <w:p>
      <w:hyperlink r:id="rId8" w:history="1">
        <w:r>
          <w:rPr>
            <w:color w:val="2980b9"/>
            <w:u w:val="single"/>
          </w:rPr>
          <w:t xml:space="preserve">https://www.fullpicture.app/item/1dcfb917a3775178c6bc9a120fc1118c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87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spectrum.00836-22" TargetMode="External"/><Relationship Id="rId8" Type="http://schemas.openxmlformats.org/officeDocument/2006/relationships/hyperlink" Target="https://www.fullpicture.app/item/1dcfb917a3775178c6bc9a120fc111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2023-03-02T15:37:44+01:00</dcterms:created>
  <dcterms:modified xsi:type="dcterms:W3CDTF">2023-03-02T15:37:44+01:00</dcterms:modified>
</cp:coreProperties>
</file>

<file path=docProps/custom.xml><?xml version="1.0" encoding="utf-8"?>
<Properties xmlns="http://schemas.openxmlformats.org/officeDocument/2006/custom-properties" xmlns:vt="http://schemas.openxmlformats.org/officeDocument/2006/docPropsVTypes"/>
</file>