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bright and dark side of skin senescence. Could skin rejuvenation anti-senescence interventions become a "bright" new strategy for the prevention of age-related skin pathologies? - PubMed</w:t>
      </w:r>
      <w:br/>
      <w:hyperlink r:id="rId7" w:history="1">
        <w:r>
          <w:rPr>
            <w:color w:val="2980b9"/>
            <w:u w:val="single"/>
          </w:rPr>
          <w:t xml:space="preserve">https://pubmed.ncbi.nlm.nih.gov/33249190/</w:t>
        </w:r>
      </w:hyperlink>
    </w:p>
    <w:p>
      <w:pPr>
        <w:pStyle w:val="Heading1"/>
      </w:pPr>
      <w:bookmarkStart w:id="2" w:name="_Toc2"/>
      <w:r>
        <w:t>Article summary:</w:t>
      </w:r>
      <w:bookmarkEnd w:id="2"/>
    </w:p>
    <w:p>
      <w:pPr>
        <w:jc w:val="both"/>
      </w:pPr>
      <w:r>
        <w:rPr/>
        <w:t xml:space="preserve">1. Senescent cells in the skin increase with age and can lead to age-related skin pathologies.</w:t>
      </w:r>
    </w:p>
    <w:p>
      <w:pPr>
        <w:jc w:val="both"/>
      </w:pPr>
      <w:r>
        <w:rPr/>
        <w:t xml:space="preserve">2. Treatments such as senolytics and senomorphics have been developed to remove or neutralize the effects of these cells.</w:t>
      </w:r>
    </w:p>
    <w:p>
      <w:pPr>
        <w:jc w:val="both"/>
      </w:pPr>
      <w:r>
        <w:rPr/>
        <w:t xml:space="preserve">3. This review examines whether anti-senescence treatments could be used to prevent age-related skin pathologies, including skin cancer, as well as for skin rejuvenation.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authors from various universities and research institutes, which adds credibility to the article. The authors provide a comprehensive overview of the current state of knowledge on the role of senescent cells in skin aging and related pathologies, as well as potential treatments for them. The article is well-referenced with numerous studies cited throughout, providing evidence for the claims made in the article. Furthermore, the authors provide an extensive list of keywords and similar articles at the end of the paper, which further strengthens its credibility. </w:t>
      </w:r>
    </w:p>
    <w:p>
      <w:pPr>
        <w:jc w:val="both"/>
      </w:pPr>
      <w:r>
        <w:rPr/>
        <w:t xml:space="preserve">However, there are some points that could be improved upon in terms of trustworthiness and reliability. For example, while the authors discuss potential treatments for senescent cells in detail, they do not mention any potential risks associated with these treatments or their long-term effects on health. Additionally, while they cite numerous studies throughout their paper, they do not explore any counterarguments or alternative perspectives that may exist regarding their claims or conclusions. Finally, it would be beneficial if they provided more information about how their findings can be applied in practice to help prevent age-related skin pathologies or improve skin rejuvenation outcomes.</w:t>
      </w:r>
    </w:p>
    <w:p>
      <w:pPr>
        <w:pStyle w:val="Heading1"/>
      </w:pPr>
      <w:bookmarkStart w:id="5" w:name="_Toc5"/>
      <w:r>
        <w:t>Topics for further research:</w:t>
      </w:r>
      <w:bookmarkEnd w:id="5"/>
    </w:p>
    <w:p>
      <w:pPr>
        <w:spacing w:after="0"/>
        <w:numPr>
          <w:ilvl w:val="0"/>
          <w:numId w:val="2"/>
        </w:numPr>
      </w:pPr>
      <w:r>
        <w:rPr/>
        <w:t xml:space="preserve">Senescent cell treatments risks</w:t>
      </w:r>
    </w:p>
    <w:p>
      <w:pPr>
        <w:spacing w:after="0"/>
        <w:numPr>
          <w:ilvl w:val="0"/>
          <w:numId w:val="2"/>
        </w:numPr>
      </w:pPr>
      <w:r>
        <w:rPr/>
        <w:t xml:space="preserve">Long-term effects of senescent cell treatments</w:t>
      </w:r>
    </w:p>
    <w:p>
      <w:pPr>
        <w:spacing w:after="0"/>
        <w:numPr>
          <w:ilvl w:val="0"/>
          <w:numId w:val="2"/>
        </w:numPr>
      </w:pPr>
      <w:r>
        <w:rPr/>
        <w:t xml:space="preserve">Alternative perspectives on senescent cells</w:t>
      </w:r>
    </w:p>
    <w:p>
      <w:pPr>
        <w:spacing w:after="0"/>
        <w:numPr>
          <w:ilvl w:val="0"/>
          <w:numId w:val="2"/>
        </w:numPr>
      </w:pPr>
      <w:r>
        <w:rPr/>
        <w:t xml:space="preserve">Skin rejuvenation outcomes</w:t>
      </w:r>
    </w:p>
    <w:p>
      <w:pPr>
        <w:spacing w:after="0"/>
        <w:numPr>
          <w:ilvl w:val="0"/>
          <w:numId w:val="2"/>
        </w:numPr>
      </w:pPr>
      <w:r>
        <w:rPr/>
        <w:t xml:space="preserve">Preventing age-related skin pathologies</w:t>
      </w:r>
    </w:p>
    <w:p>
      <w:pPr>
        <w:numPr>
          <w:ilvl w:val="0"/>
          <w:numId w:val="2"/>
        </w:numPr>
      </w:pPr>
      <w:r>
        <w:rPr/>
        <w:t xml:space="preserve">Practical applications of senescent cell research</w:t>
      </w:r>
    </w:p>
    <w:p>
      <w:pPr>
        <w:pStyle w:val="Heading1"/>
      </w:pPr>
      <w:bookmarkStart w:id="6" w:name="_Toc6"/>
      <w:r>
        <w:t>Report location:</w:t>
      </w:r>
      <w:bookmarkEnd w:id="6"/>
    </w:p>
    <w:p>
      <w:hyperlink r:id="rId8" w:history="1">
        <w:r>
          <w:rPr>
            <w:color w:val="2980b9"/>
            <w:u w:val="single"/>
          </w:rPr>
          <w:t xml:space="preserve">https://www.fullpicture.app/item/1dfc004a9681bd113bba1bf5a693023e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5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49190/" TargetMode="External"/><Relationship Id="rId8" Type="http://schemas.openxmlformats.org/officeDocument/2006/relationships/hyperlink" Target="https://www.fullpicture.app/item/1dfc004a9681bd113bba1bf5a6930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2023-02-28T01:04:00+01:00</dcterms:created>
  <dcterms:modified xsi:type="dcterms:W3CDTF">2023-02-28T01:04:00+01:00</dcterms:modified>
</cp:coreProperties>
</file>

<file path=docProps/custom.xml><?xml version="1.0" encoding="utf-8"?>
<Properties xmlns="http://schemas.openxmlformats.org/officeDocument/2006/custom-properties" xmlns:vt="http://schemas.openxmlformats.org/officeDocument/2006/docPropsVTypes"/>
</file>