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Cost of Living: Powys council to close pools over winter</w:t>
      </w:r>
      <w:br/>
      <w:hyperlink r:id="rId7" w:history="1">
        <w:r>
          <w:rPr>
            <w:color w:val="2980b9"/>
            <w:u w:val="single"/>
          </w:rPr>
          <w:t xml:space="preserve">https://www.bbc.co.uk/news/uk-wales-63963210</w:t>
        </w:r>
      </w:hyperlink>
    </w:p>
    <w:p>
      <w:pPr>
        <w:pStyle w:val="Heading1"/>
      </w:pPr>
      <w:bookmarkStart w:id="2" w:name="_Toc2"/>
      <w:r>
        <w:t>Article summary:</w:t>
      </w:r>
      <w:bookmarkEnd w:id="2"/>
    </w:p>
    <w:p>
      <w:pPr>
        <w:jc w:val="both"/>
      </w:pPr>
      <w:r>
        <w:rPr/>
        <w:t xml:space="preserve">1. Powys County Council is temporarily closing several leisure centres and swimming pools due to the rising cost of living.</w:t>
      </w:r>
    </w:p>
    <w:p>
      <w:pPr>
        <w:jc w:val="both"/>
      </w:pPr>
      <w:r>
        <w:rPr/>
        <w:t xml:space="preserve">2. The UK government has cut leisure centre bills this winter, but Powys County Council blames them for forcing them to close their facilities.</w:t>
      </w:r>
    </w:p>
    <w:p>
      <w:pPr>
        <w:jc w:val="both"/>
      </w:pPr>
      <w:r>
        <w:rPr/>
        <w:t xml:space="preserve">3. Opposition councillors are angry with the decision and how it was managed, while the UK government said they have provided extra funding to Wales for devolved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facts surrounding Powys County Council's decision to temporarily close some of its leisure centres and swimming pools over winter due to rising costs. It provides a clear explanation of why the council has taken this action, citing Freedom Leisure's proposal as well as the UK government's response in cutting leisure centre bills this winter. The article also includes quotes from both councillors and opposition members, providing a balanced view on the issue. </w:t>
      </w:r>
    </w:p>
    <w:p>
      <w:pPr>
        <w:jc w:val="both"/>
      </w:pPr>
      <w:r>
        <w:rPr/>
        <w:t xml:space="preserve">However, there are some potential biases in the article that should be noted. For example, while it does mention that the UK government has provided extra funding to Wales for devolved services, it does not provide any further details or evidence for this claim. Additionally, while it does include quotes from opposition councillors expressing their anger at how quickly the decision was made without consultation or discussion, it does not explore any counterarguments or present both sides equally in terms of their views on the issue. Furthermore, there is no mention of possible risks associated with closing these facilities over winter such as reduced access to physical activity or health implications for those who rely on these services. </w:t>
      </w:r>
    </w:p>
    <w:p>
      <w:pPr>
        <w:jc w:val="both"/>
      </w:pPr>
      <w:r>
        <w:rPr/>
        <w:t xml:space="preserve">In conclusion, while overall this article is reliable in its reporting of facts related to Powys County Council's decision to close some of its leisure centres and swimming pools over winter due to rising costs,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Impact of leisure centre closures on physical activity</w:t>
      </w:r>
    </w:p>
    <w:p>
      <w:pPr>
        <w:spacing w:after="0"/>
        <w:numPr>
          <w:ilvl w:val="0"/>
          <w:numId w:val="2"/>
        </w:numPr>
      </w:pPr>
      <w:r>
        <w:rPr/>
        <w:t xml:space="preserve">Health implications of leisure centre closures</w:t>
      </w:r>
    </w:p>
    <w:p>
      <w:pPr>
        <w:spacing w:after="0"/>
        <w:numPr>
          <w:ilvl w:val="0"/>
          <w:numId w:val="2"/>
        </w:numPr>
      </w:pPr>
      <w:r>
        <w:rPr/>
        <w:t xml:space="preserve">UK government funding for devolved services in Wales</w:t>
      </w:r>
    </w:p>
    <w:p>
      <w:pPr>
        <w:spacing w:after="0"/>
        <w:numPr>
          <w:ilvl w:val="0"/>
          <w:numId w:val="2"/>
        </w:numPr>
      </w:pPr>
      <w:r>
        <w:rPr/>
        <w:t xml:space="preserve">Public consultation on leisure centre closures</w:t>
      </w:r>
    </w:p>
    <w:p>
      <w:pPr>
        <w:spacing w:after="0"/>
        <w:numPr>
          <w:ilvl w:val="0"/>
          <w:numId w:val="2"/>
        </w:numPr>
      </w:pPr>
      <w:r>
        <w:rPr/>
        <w:t xml:space="preserve">Opposition views on leisure centre closures</w:t>
      </w:r>
    </w:p>
    <w:p>
      <w:pPr>
        <w:numPr>
          <w:ilvl w:val="0"/>
          <w:numId w:val="2"/>
        </w:numPr>
      </w:pPr>
      <w:r>
        <w:rPr/>
        <w:t xml:space="preserve">Risks associated with leisure centre closures</w:t>
      </w:r>
    </w:p>
    <w:p>
      <w:pPr>
        <w:pStyle w:val="Heading1"/>
      </w:pPr>
      <w:bookmarkStart w:id="6" w:name="_Toc6"/>
      <w:r>
        <w:t>Report location:</w:t>
      </w:r>
      <w:bookmarkEnd w:id="6"/>
    </w:p>
    <w:p>
      <w:hyperlink r:id="rId8" w:history="1">
        <w:r>
          <w:rPr>
            <w:color w:val="2980b9"/>
            <w:u w:val="single"/>
          </w:rPr>
          <w:t xml:space="preserve">https://www.fullpicture.app/item/1e3b86b373058ae727b3146b4db19690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49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wales-63963210" TargetMode="External"/><Relationship Id="rId8" Type="http://schemas.openxmlformats.org/officeDocument/2006/relationships/hyperlink" Target="https://www.fullpicture.app/item/1e3b86b373058ae727b3146b4db196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2023-02-20T18:14:49+01:00</dcterms:created>
  <dcterms:modified xsi:type="dcterms:W3CDTF">2023-02-20T18:14:49+01:00</dcterms:modified>
</cp:coreProperties>
</file>

<file path=docProps/custom.xml><?xml version="1.0" encoding="utf-8"?>
<Properties xmlns="http://schemas.openxmlformats.org/officeDocument/2006/custom-properties" xmlns:vt="http://schemas.openxmlformats.org/officeDocument/2006/docPropsVTypes"/>
</file>