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Describe Platform as a Service - Training | Microsoft Learn</w:t>
      </w:r>
      <w:br/>
      <w:hyperlink r:id="rId7" w:history="1">
        <w:r>
          <w:rPr>
            <w:color w:val="2980b9"/>
            <w:u w:val="single"/>
          </w:rPr>
          <w:t xml:space="preserve">https://learn.microsoft.com/en-us/training/modules/describe-cloud-service-types/3-describe-platform-service</w:t>
        </w:r>
      </w:hyperlink>
    </w:p>
    <w:p>
      <w:pPr>
        <w:pStyle w:val="Heading1"/>
      </w:pPr>
      <w:bookmarkStart w:id="2" w:name="_Toc2"/>
      <w:r>
        <w:t>Article summary:</w:t>
      </w:r>
      <w:bookmarkEnd w:id="2"/>
    </w:p>
    <w:p>
      <w:pPr>
        <w:jc w:val="both"/>
      </w:pPr>
      <w:r>
        <w:rPr/>
        <w:t xml:space="preserve">1. Platform as a Service (PaaS) is a cloud computing model that provides a middle ground between Infrastructure as a Service (IaaS) and Software as a Service (SaaS).</w:t>
      </w:r>
    </w:p>
    <w:p>
      <w:pPr>
        <w:jc w:val="both"/>
      </w:pPr>
      <w:r>
        <w:rPr/>
        <w:t xml:space="preserve">2. In PaaS, the cloud provider maintains the physical infrastructure, operating systems, middleware, development tools, and business intelligence services.</w:t>
      </w:r>
    </w:p>
    <w:p>
      <w:pPr>
        <w:jc w:val="both"/>
      </w:pPr>
      <w:r>
        <w:rPr/>
        <w:t xml:space="preserve">3. PaaS is well-suited for providing a complete development environment without the headache of maintaining all the development infrastructure and is commonly used for development frameworks and analytics or business intelligence tools.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clear and concise overview of Platform as a Service (PaaS) and its benefits. However, it does not explore any potential drawbacks or risks associated with using PaaS. The article also seems to be promotional in nature, as it is published on Microsoft Learn, which is a platform for Microsoft's training and certification programs.</w:t>
      </w:r>
    </w:p>
    <w:p>
      <w:pPr>
        <w:jc w:val="both"/>
      </w:pPr>
      <w:r>
        <w:rPr/>
        <w:t xml:space="preserve"/>
      </w:r>
    </w:p>
    <w:p>
      <w:pPr>
        <w:jc w:val="both"/>
      </w:pPr>
      <w:r>
        <w:rPr/>
        <w:t xml:space="preserve">The article presents PaaS as a solution that eliminates the need for developers to worry about maintaining development infrastructure, licensing, and patching. While this may be true to some extent, it is important to note that PaaS still requires developers to have a good understanding of the underlying technology stack and how it works. Additionally, there may be limitations in terms of customization and control over the environment when using PaaS.</w:t>
      </w:r>
    </w:p>
    <w:p>
      <w:pPr>
        <w:jc w:val="both"/>
      </w:pPr>
      <w:r>
        <w:rPr/>
        <w:t xml:space="preserve"/>
      </w:r>
    </w:p>
    <w:p>
      <w:pPr>
        <w:jc w:val="both"/>
      </w:pPr>
      <w:r>
        <w:rPr/>
        <w:t xml:space="preserve">The article also claims that PaaS is well-suited for analytics and business intelligence scenarios. While this may be true for some organizations, it is important to consider whether PaaS can meet the specific needs and requirements of each organization. For example, some organizations may require more control over their data or may have specific compliance requirements that cannot be met by a third-party provider.</w:t>
      </w:r>
    </w:p>
    <w:p>
      <w:pPr>
        <w:jc w:val="both"/>
      </w:pPr>
      <w:r>
        <w:rPr/>
        <w:t xml:space="preserve"/>
      </w:r>
    </w:p>
    <w:p>
      <w:pPr>
        <w:jc w:val="both"/>
      </w:pPr>
      <w:r>
        <w:rPr/>
        <w:t xml:space="preserve">Overall, while the article provides useful information about PaaS, readers should approach it with caution and consider other sources of information before making decisions about adopting PaaS for their organization.</w:t>
      </w:r>
    </w:p>
    <w:p>
      <w:pPr>
        <w:pStyle w:val="Heading1"/>
      </w:pPr>
      <w:bookmarkStart w:id="5" w:name="_Toc5"/>
      <w:r>
        <w:t>Topics for further research:</w:t>
      </w:r>
      <w:bookmarkEnd w:id="5"/>
    </w:p>
    <w:p>
      <w:pPr>
        <w:spacing w:after="0"/>
        <w:numPr>
          <w:ilvl w:val="0"/>
          <w:numId w:val="2"/>
        </w:numPr>
      </w:pPr>
      <w:r>
        <w:rPr/>
        <w:t xml:space="preserve">Drawbacks of using PaaS
</w:t>
      </w:r>
    </w:p>
    <w:p>
      <w:pPr>
        <w:spacing w:after="0"/>
        <w:numPr>
          <w:ilvl w:val="0"/>
          <w:numId w:val="2"/>
        </w:numPr>
      </w:pPr>
      <w:r>
        <w:rPr/>
        <w:t xml:space="preserve">Risks of using third-party PaaS providers
</w:t>
      </w:r>
    </w:p>
    <w:p>
      <w:pPr>
        <w:spacing w:after="0"/>
        <w:numPr>
          <w:ilvl w:val="0"/>
          <w:numId w:val="2"/>
        </w:numPr>
      </w:pPr>
      <w:r>
        <w:rPr/>
        <w:t xml:space="preserve">Customization limitations in PaaS
</w:t>
      </w:r>
    </w:p>
    <w:p>
      <w:pPr>
        <w:spacing w:after="0"/>
        <w:numPr>
          <w:ilvl w:val="0"/>
          <w:numId w:val="2"/>
        </w:numPr>
      </w:pPr>
      <w:r>
        <w:rPr/>
        <w:t xml:space="preserve">Control over PaaS environment
</w:t>
      </w:r>
    </w:p>
    <w:p>
      <w:pPr>
        <w:spacing w:after="0"/>
        <w:numPr>
          <w:ilvl w:val="0"/>
          <w:numId w:val="2"/>
        </w:numPr>
      </w:pPr>
      <w:r>
        <w:rPr/>
        <w:t xml:space="preserve">PaaS compliance requirements
</w:t>
      </w:r>
    </w:p>
    <w:p>
      <w:pPr>
        <w:numPr>
          <w:ilvl w:val="0"/>
          <w:numId w:val="2"/>
        </w:numPr>
      </w:pPr>
      <w:r>
        <w:rPr/>
        <w:t xml:space="preserve">PaaS vs. on-premise solutions for analytics and business intelligence</w:t>
      </w:r>
    </w:p>
    <w:p>
      <w:pPr>
        <w:pStyle w:val="Heading1"/>
      </w:pPr>
      <w:bookmarkStart w:id="6" w:name="_Toc6"/>
      <w:r>
        <w:t>Report location:</w:t>
      </w:r>
      <w:bookmarkEnd w:id="6"/>
    </w:p>
    <w:p>
      <w:hyperlink r:id="rId8" w:history="1">
        <w:r>
          <w:rPr>
            <w:color w:val="2980b9"/>
            <w:u w:val="single"/>
          </w:rPr>
          <w:t xml:space="preserve">https://www.fullpicture.app/item/1e7daa7b9d12663ff4fdd62f0d3943e9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1DE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arn.microsoft.com/en-us/training/modules/describe-cloud-service-types/3-describe-platform-service" TargetMode="External"/><Relationship Id="rId8" Type="http://schemas.openxmlformats.org/officeDocument/2006/relationships/hyperlink" Target="https://www.fullpicture.app/item/1e7daa7b9d12663ff4fdd62f0d3943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2024-01-10T08:44:02+01:00</dcterms:created>
  <dcterms:modified xsi:type="dcterms:W3CDTF">2024-01-10T08:44:02+01:00</dcterms:modified>
</cp:coreProperties>
</file>

<file path=docProps/custom.xml><?xml version="1.0" encoding="utf-8"?>
<Properties xmlns="http://schemas.openxmlformats.org/officeDocument/2006/custom-properties" xmlns:vt="http://schemas.openxmlformats.org/officeDocument/2006/docPropsVTypes"/>
</file>