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Frameworks for Approaching the Machine Learning Process - KDnuggets</w:t>
      </w:r>
      <w:br/>
      <w:hyperlink r:id="rId7" w:history="1">
        <w:r>
          <w:rPr>
            <w:color w:val="2980b9"/>
            <w:u w:val="single"/>
          </w:rPr>
          <w:t xml:space="preserve">https://www.kdnuggets.com/2018/05/general-approaches-machine-learning-process.html</w:t>
        </w:r>
      </w:hyperlink>
    </w:p>
    <w:p>
      <w:pPr>
        <w:pStyle w:val="Heading1"/>
      </w:pPr>
      <w:bookmarkStart w:id="2" w:name="_Toc2"/>
      <w:r>
        <w:t>Article summary:</w:t>
      </w:r>
      <w:bookmarkEnd w:id="2"/>
    </w:p>
    <w:p>
      <w:pPr>
        <w:jc w:val="both"/>
      </w:pPr>
      <w:r>
        <w:rPr/>
        <w:t xml:space="preserve">1. The article discusses two frameworks for approaching the machine learning process: Yufeng Guo's "The 7 Steps of Machine Learning" and Francois Chollet's "Universal Workflow of Machine Learning."</w:t>
      </w:r>
    </w:p>
    <w:p>
      <w:pPr>
        <w:jc w:val="both"/>
      </w:pPr>
      <w:r>
        <w:rPr/>
        <w:t xml:space="preserve">2. While Guo's framework is more beginner-friendly and emphasizes early steps, Chollet's is more advanced and focuses on model evaluation and tweaking.</w:t>
      </w:r>
    </w:p>
    <w:p>
      <w:pPr>
        <w:jc w:val="both"/>
      </w:pPr>
      <w:r>
        <w:rPr/>
        <w:t xml:space="preserve">3. A simplified framework for machine learning includes data collection/preparation, feature selection/engineering, choosing a model/training, evaluating the model, and model tweaking/regularization/hyperparameter tuning. Both frameworks agree on the importance of certain aspects of the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"Frameworks for Approaching the Machine Learning Process" by Matthew Mayo provides an overview of two popular frameworks for approaching the machine learning process. The author compares and contrasts Yufeng Guo's "The 7 Steps of Machine Learning" and Francois Chollet's "Universal Workflow of Machine Learning," highlighting their similarities and differences. The article then proposes a simplified framework that combines the best aspects of both approaches.</w:t>
      </w:r>
    </w:p>
    <w:p>
      <w:pPr>
        <w:jc w:val="both"/>
      </w:pPr>
      <w:r>
        <w:rPr/>
        <w:t xml:space="preserve"/>
      </w:r>
    </w:p>
    <w:p>
      <w:pPr>
        <w:jc w:val="both"/>
      </w:pPr>
      <w:r>
        <w:rPr/>
        <w:t xml:space="preserve">Overall, the article is well-written and informative, providing readers with a useful overview of different frameworks for approaching machine learning. However, there are some potential biases and limitations to consider.</w:t>
      </w:r>
    </w:p>
    <w:p>
      <w:pPr>
        <w:jc w:val="both"/>
      </w:pPr>
      <w:r>
        <w:rPr/>
        <w:t xml:space="preserve"/>
      </w:r>
    </w:p>
    <w:p>
      <w:pPr>
        <w:jc w:val="both"/>
      </w:pPr>
      <w:r>
        <w:rPr/>
        <w:t xml:space="preserve">One potential bias is that the article focuses primarily on supervised machine learning, which may not be applicable to all types of machine learning problems. While the author acknowledges this limitation, it is worth noting that unsupervised and reinforcement learning may require different approaches.</w:t>
      </w:r>
    </w:p>
    <w:p>
      <w:pPr>
        <w:jc w:val="both"/>
      </w:pPr>
      <w:r>
        <w:rPr/>
        <w:t xml:space="preserve"/>
      </w:r>
    </w:p>
    <w:p>
      <w:pPr>
        <w:jc w:val="both"/>
      </w:pPr>
      <w:r>
        <w:rPr/>
        <w:t xml:space="preserve">Another potential bias is that the article assumes that both Guo's and Chollet's frameworks are equally valid and do not prescribe anything fundamentally different from one another. While this may be true to some extent, it is possible that certain approaches may be better suited to specific types of problems or data sets. Additionally, there may be other frameworks or approaches that are equally valid but were not considered in this article.</w:t>
      </w:r>
    </w:p>
    <w:p>
      <w:pPr>
        <w:jc w:val="both"/>
      </w:pPr>
      <w:r>
        <w:rPr/>
        <w:t xml:space="preserve"/>
      </w:r>
    </w:p>
    <w:p>
      <w:pPr>
        <w:jc w:val="both"/>
      </w:pPr>
      <w:r>
        <w:rPr/>
        <w:t xml:space="preserve">The article also does not provide much evidence or support for its claims about the importance of certain steps in the machine learning process. For example, while it is widely accepted that data preparation is a critical step in machine learning, the article does not provide any evidence or examples to support this claim.</w:t>
      </w:r>
    </w:p>
    <w:p>
      <w:pPr>
        <w:jc w:val="both"/>
      </w:pPr>
      <w:r>
        <w:rPr/>
        <w:t xml:space="preserve"/>
      </w:r>
    </w:p>
    <w:p>
      <w:pPr>
        <w:jc w:val="both"/>
      </w:pPr>
      <w:r>
        <w:rPr/>
        <w:t xml:space="preserve">Finally, while the proposed simplified framework is useful as a high-level overview of the machine learning process, it may oversimplify some aspects of model development and evaluation. For example, evaluating a model can involve more than just selecting a measure of success; it may also involve analyzing errors or identifying areas where the model performs poorly.</w:t>
      </w:r>
    </w:p>
    <w:p>
      <w:pPr>
        <w:jc w:val="both"/>
      </w:pPr>
      <w:r>
        <w:rPr/>
        <w:t xml:space="preserve"/>
      </w:r>
    </w:p>
    <w:p>
      <w:pPr>
        <w:jc w:val="both"/>
      </w:pPr>
      <w:r>
        <w:rPr/>
        <w:t xml:space="preserve">In conclusion, while "Frameworks for Approaching the Machine Learning Process" provides a useful overview of different approaches to machine learning, readers should be aware of its potential biases and limitations. It would be beneficial to explore other frameworks and approaches as well as provide more evidence to support claims about specific steps in the machine learning process.</w:t>
      </w:r>
    </w:p>
    <w:p>
      <w:pPr>
        <w:pStyle w:val="Heading1"/>
      </w:pPr>
      <w:bookmarkStart w:id="5" w:name="_Toc5"/>
      <w:r>
        <w:t>Topics for further research:</w:t>
      </w:r>
      <w:bookmarkEnd w:id="5"/>
    </w:p>
    <w:p>
      <w:pPr>
        <w:spacing w:after="0"/>
        <w:numPr>
          <w:ilvl w:val="0"/>
          <w:numId w:val="2"/>
        </w:numPr>
      </w:pPr>
      <w:r>
        <w:rPr/>
        <w:t xml:space="preserve">Unsupervised machine learning approaches
</w:t>
      </w:r>
    </w:p>
    <w:p>
      <w:pPr>
        <w:spacing w:after="0"/>
        <w:numPr>
          <w:ilvl w:val="0"/>
          <w:numId w:val="2"/>
        </w:numPr>
      </w:pPr>
      <w:r>
        <w:rPr/>
        <w:t xml:space="preserve">Reinforcement learning frameworks
</w:t>
      </w:r>
    </w:p>
    <w:p>
      <w:pPr>
        <w:spacing w:after="0"/>
        <w:numPr>
          <w:ilvl w:val="0"/>
          <w:numId w:val="2"/>
        </w:numPr>
      </w:pPr>
      <w:r>
        <w:rPr/>
        <w:t xml:space="preserve">Comparing machine learning frameworks
</w:t>
      </w:r>
    </w:p>
    <w:p>
      <w:pPr>
        <w:spacing w:after="0"/>
        <w:numPr>
          <w:ilvl w:val="0"/>
          <w:numId w:val="2"/>
        </w:numPr>
      </w:pPr>
      <w:r>
        <w:rPr/>
        <w:t xml:space="preserve">Best practices for data preparation in machine learning
</w:t>
      </w:r>
    </w:p>
    <w:p>
      <w:pPr>
        <w:spacing w:after="0"/>
        <w:numPr>
          <w:ilvl w:val="0"/>
          <w:numId w:val="2"/>
        </w:numPr>
      </w:pPr>
      <w:r>
        <w:rPr/>
        <w:t xml:space="preserve">Evaluating machine learning models beyond accuracy
</w:t>
      </w:r>
    </w:p>
    <w:p>
      <w:pPr>
        <w:numPr>
          <w:ilvl w:val="0"/>
          <w:numId w:val="2"/>
        </w:numPr>
      </w:pPr>
      <w:r>
        <w:rPr/>
        <w:t xml:space="preserve">Alternative approaches to the machine learning process</w:t>
      </w:r>
    </w:p>
    <w:p>
      <w:pPr>
        <w:pStyle w:val="Heading1"/>
      </w:pPr>
      <w:bookmarkStart w:id="6" w:name="_Toc6"/>
      <w:r>
        <w:t>Report location:</w:t>
      </w:r>
      <w:bookmarkEnd w:id="6"/>
    </w:p>
    <w:p>
      <w:hyperlink r:id="rId8" w:history="1">
        <w:r>
          <w:rPr>
            <w:color w:val="2980b9"/>
            <w:u w:val="single"/>
          </w:rPr>
          <w:t xml:space="preserve">https://www.fullpicture.app/item/1ec3e1671339fb8ef268dee4104593e4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7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dnuggets.com/2018/05/general-approaches-machine-learning-process.html" TargetMode="External"/><Relationship Id="rId8" Type="http://schemas.openxmlformats.org/officeDocument/2006/relationships/hyperlink" Target="https://www.fullpicture.app/item/1ec3e1671339fb8ef268dee4104593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2023-12-05T18:08:35+01:00</dcterms:created>
  <dcterms:modified xsi:type="dcterms:W3CDTF">2023-12-05T18:08:35+01:00</dcterms:modified>
</cp:coreProperties>
</file>

<file path=docProps/custom.xml><?xml version="1.0" encoding="utf-8"?>
<Properties xmlns="http://schemas.openxmlformats.org/officeDocument/2006/custom-properties" xmlns:vt="http://schemas.openxmlformats.org/officeDocument/2006/docPropsVTypes"/>
</file>