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White House rejects Beijing claims of US balloons over China | The Straits Times</w:t>
      </w:r>
      <w:br/>
      <w:hyperlink r:id="rId7" w:history="1">
        <w:r>
          <w:rPr>
            <w:color w:val="2980b9"/>
            <w:u w:val="single"/>
          </w:rPr>
          <w:t xml:space="preserve">https://www.straitstimes.com/world/united-states/white-house-rejects-beijing-claims-of-us-balloons-over-china</w:t>
        </w:r>
      </w:hyperlink>
    </w:p>
    <w:p>
      <w:pPr>
        <w:pStyle w:val="Heading1"/>
      </w:pPr>
      <w:bookmarkStart w:id="2" w:name="_Toc2"/>
      <w:r>
        <w:t>Article summary:</w:t>
      </w:r>
      <w:bookmarkEnd w:id="2"/>
    </w:p>
    <w:p>
      <w:pPr>
        <w:jc w:val="both"/>
      </w:pPr>
      <w:r>
        <w:rPr/>
        <w:t xml:space="preserve">1. China has accused the US of flying high altitude balloons over its airspace without permission more than 10 times since the beginning of 2022.</w:t>
      </w:r>
    </w:p>
    <w:p>
      <w:pPr>
        <w:jc w:val="both"/>
      </w:pPr>
      <w:r>
        <w:rPr/>
        <w:t xml:space="preserve">2. The White House has denied this accusation, claiming that it is China who has a high altitude surveillance balloon programme for intelligence collection connected to the People’s Liberation Army.</w:t>
      </w:r>
    </w:p>
    <w:p>
      <w:pPr>
        <w:jc w:val="both"/>
      </w:pPr>
      <w:r>
        <w:rPr/>
        <w:t xml:space="preserve">3. The US Defense Department did not respond to a request for comment on the matter.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both sides of the argument and does not appear to be biased towards either side. It presents both sides equally and does not make any unsupported claims or present any partiality. The article also mentions possible risks associated with the situation, such as China's accusations of US espionage activities, which could lead to further tensions between the two countries. </w:t>
      </w:r>
    </w:p>
    <w:p>
      <w:pPr>
        <w:jc w:val="both"/>
      </w:pPr>
      <w:r>
        <w:rPr/>
        <w:t xml:space="preserve">However, there are some points that could have been explored further in order to provide a more comprehensive understanding of the situation. For example, while the article mentions that China considers certain airspace to be its territorial air space, it does not provide any further details on this claim or explore potential counterarguments from other countries involved in these disputes. Additionally, while the article mentions that three other flying objects were shot down by the US military over North America recently, it does not provide any information on what these objects were or why they were shot down. </w:t>
      </w:r>
    </w:p>
    <w:p>
      <w:pPr>
        <w:jc w:val="both"/>
      </w:pPr>
      <w:r>
        <w:rPr/>
        <w:t xml:space="preserve">In conclusion, while this article is generally reliable and trustworthy in terms of presenting both sides of the argument fairly and providing evidence for each side's claims, there are some points that could have been explored further in order to provide a more comprehensive understanding of the situation at hand.</w:t>
      </w:r>
    </w:p>
    <w:p>
      <w:pPr>
        <w:pStyle w:val="Heading1"/>
      </w:pPr>
      <w:bookmarkStart w:id="5" w:name="_Toc5"/>
      <w:r>
        <w:t>Topics for further research:</w:t>
      </w:r>
      <w:bookmarkEnd w:id="5"/>
    </w:p>
    <w:p>
      <w:pPr>
        <w:spacing w:after="0"/>
        <w:numPr>
          <w:ilvl w:val="0"/>
          <w:numId w:val="2"/>
        </w:numPr>
      </w:pPr>
      <w:r>
        <w:rPr/>
        <w:t xml:space="preserve">China's territorial airspace claims</w:t>
      </w:r>
    </w:p>
    <w:p>
      <w:pPr>
        <w:spacing w:after="0"/>
        <w:numPr>
          <w:ilvl w:val="0"/>
          <w:numId w:val="2"/>
        </w:numPr>
      </w:pPr>
      <w:r>
        <w:rPr/>
        <w:t xml:space="preserve">US military operations in North America</w:t>
      </w:r>
    </w:p>
    <w:p>
      <w:pPr>
        <w:spacing w:after="0"/>
        <w:numPr>
          <w:ilvl w:val="0"/>
          <w:numId w:val="2"/>
        </w:numPr>
      </w:pPr>
      <w:r>
        <w:rPr/>
        <w:t xml:space="preserve">International airspace disputes</w:t>
      </w:r>
    </w:p>
    <w:p>
      <w:pPr>
        <w:spacing w:after="0"/>
        <w:numPr>
          <w:ilvl w:val="0"/>
          <w:numId w:val="2"/>
        </w:numPr>
      </w:pPr>
      <w:r>
        <w:rPr/>
        <w:t xml:space="preserve">US-China espionage activities</w:t>
      </w:r>
    </w:p>
    <w:p>
      <w:pPr>
        <w:spacing w:after="0"/>
        <w:numPr>
          <w:ilvl w:val="0"/>
          <w:numId w:val="2"/>
        </w:numPr>
      </w:pPr>
      <w:r>
        <w:rPr/>
        <w:t xml:space="preserve">US military shootdown of foreign aircraft</w:t>
      </w:r>
    </w:p>
    <w:p>
      <w:pPr>
        <w:numPr>
          <w:ilvl w:val="0"/>
          <w:numId w:val="2"/>
        </w:numPr>
      </w:pPr>
      <w:r>
        <w:rPr/>
        <w:t xml:space="preserve">North American air defense systems</w:t>
      </w:r>
    </w:p>
    <w:p>
      <w:pPr>
        <w:pStyle w:val="Heading1"/>
      </w:pPr>
      <w:bookmarkStart w:id="6" w:name="_Toc6"/>
      <w:r>
        <w:t>Report location:</w:t>
      </w:r>
      <w:bookmarkEnd w:id="6"/>
    </w:p>
    <w:p>
      <w:hyperlink r:id="rId8" w:history="1">
        <w:r>
          <w:rPr>
            <w:color w:val="2980b9"/>
            <w:u w:val="single"/>
          </w:rPr>
          <w:t xml:space="preserve">https://www.fullpicture.app/item/1eda919f0aa711c13144769e493a9d80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6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aitstimes.com/world/united-states/white-house-rejects-beijing-claims-of-us-balloons-over-china" TargetMode="External"/><Relationship Id="rId8" Type="http://schemas.openxmlformats.org/officeDocument/2006/relationships/hyperlink" Target="https://www.fullpicture.app/item/1eda919f0aa711c13144769e493a9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2023-02-19T16:32:52+01:00</dcterms:created>
  <dcterms:modified xsi:type="dcterms:W3CDTF">2023-02-19T16:32:52+01:00</dcterms:modified>
</cp:coreProperties>
</file>

<file path=docProps/custom.xml><?xml version="1.0" encoding="utf-8"?>
<Properties xmlns="http://schemas.openxmlformats.org/officeDocument/2006/custom-properties" xmlns:vt="http://schemas.openxmlformats.org/officeDocument/2006/docPropsVTypes"/>
</file>