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 and ductile titanium–oxygen–iron alloys by additive manufacturing | Nature</w:t>
      </w:r>
      <w:br/>
      <w:hyperlink r:id="rId7" w:history="1">
        <w:r>
          <w:rPr>
            <w:color w:val="2980b9"/>
            <w:u w:val="single"/>
          </w:rPr>
          <w:t xml:space="preserve">https://www.nature.com/articles/s41586-023-05952-6</w:t>
        </w:r>
      </w:hyperlink>
    </w:p>
    <w:p>
      <w:pPr>
        <w:pStyle w:val="Heading1"/>
      </w:pPr>
      <w:bookmarkStart w:id="2" w:name="_Toc2"/>
      <w:r>
        <w:t>Article summary:</w:t>
      </w:r>
      <w:bookmarkEnd w:id="2"/>
    </w:p>
    <w:p>
      <w:pPr>
        <w:jc w:val="both"/>
      </w:pPr>
      <w:r>
        <w:rPr/>
        <w:t xml:space="preserve">1. 通过添加制造技术，研究人员成功开发出强韧的钛-氧-铁合金。</w:t>
      </w:r>
    </w:p>
    <w:p>
      <w:pPr>
        <w:jc w:val="both"/>
      </w:pPr>
      <w:r>
        <w:rPr/>
        <w:t xml:space="preserve">2. 这种合金具有优异的力学性能和可塑性，可以在高温和高应变条件下保持稳定。</w:t>
      </w:r>
    </w:p>
    <w:p>
      <w:pPr>
        <w:jc w:val="both"/>
      </w:pPr>
      <w:r>
        <w:rPr/>
        <w:t xml:space="preserve">3. 这项研究为钛合金在航空航天、汽车和医疗领域的应用提供了新的可能性。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对于上述文章的详细批判性分析，需要先阅读文章的正文内容。由于您没有提供正文内容，无法进行具体的分析和评价。请提供文章的正文内容，以便我能够为您提供更准确和全面的分析。</w:t>
      </w:r>
    </w:p>
    <w:p>
      <w:pPr>
        <w:pStyle w:val="Heading1"/>
      </w:pPr>
      <w:bookmarkStart w:id="5" w:name="_Toc5"/>
      <w:r>
        <w:t>Topics for further research:</w:t>
      </w:r>
      <w:bookmarkEnd w:id="5"/>
    </w:p>
    <w:p>
      <w:pPr>
        <w:spacing w:after="0"/>
        <w:numPr>
          <w:ilvl w:val="0"/>
          <w:numId w:val="2"/>
        </w:numPr>
      </w:pPr>
      <w:r>
        <w:rPr/>
        <w:t xml:space="preserve">文章主题
</w:t>
      </w:r>
    </w:p>
    <w:p>
      <w:pPr>
        <w:spacing w:after="0"/>
        <w:numPr>
          <w:ilvl w:val="0"/>
          <w:numId w:val="2"/>
        </w:numPr>
      </w:pPr>
      <w:r>
        <w:rPr/>
        <w:t xml:space="preserve">文章结构和组织
</w:t>
      </w:r>
    </w:p>
    <w:p>
      <w:pPr>
        <w:spacing w:after="0"/>
        <w:numPr>
          <w:ilvl w:val="0"/>
          <w:numId w:val="2"/>
        </w:numPr>
      </w:pPr>
      <w:r>
        <w:rPr/>
        <w:t xml:space="preserve">文章论点和论证
</w:t>
      </w:r>
    </w:p>
    <w:p>
      <w:pPr>
        <w:spacing w:after="0"/>
        <w:numPr>
          <w:ilvl w:val="0"/>
          <w:numId w:val="2"/>
        </w:numPr>
      </w:pPr>
      <w:r>
        <w:rPr/>
        <w:t xml:space="preserve">文章证据和例子
</w:t>
      </w:r>
    </w:p>
    <w:p>
      <w:pPr>
        <w:spacing w:after="0"/>
        <w:numPr>
          <w:ilvl w:val="0"/>
          <w:numId w:val="2"/>
        </w:numPr>
      </w:pPr>
      <w:r>
        <w:rPr/>
        <w:t xml:space="preserve">文章语言和风格
</w:t>
      </w:r>
    </w:p>
    <w:p>
      <w:pPr>
        <w:numPr>
          <w:ilvl w:val="0"/>
          <w:numId w:val="2"/>
        </w:numPr>
      </w:pPr>
      <w:r>
        <w:rPr/>
        <w:t xml:space="preserve">文章观点和立场
通过对这些关键短语的分析，可以对文章的各个方面进行详细的批判性分析。</w:t>
      </w:r>
    </w:p>
    <w:p>
      <w:pPr>
        <w:pStyle w:val="Heading1"/>
      </w:pPr>
      <w:bookmarkStart w:id="6" w:name="_Toc6"/>
      <w:r>
        <w:t>Report location:</w:t>
      </w:r>
      <w:bookmarkEnd w:id="6"/>
    </w:p>
    <w:p>
      <w:hyperlink r:id="rId8" w:history="1">
        <w:r>
          <w:rPr>
            <w:color w:val="2980b9"/>
            <w:u w:val="single"/>
          </w:rPr>
          <w:t xml:space="preserve">https://www.fullpicture.app/item/1ee806fbd6fe28f5e6606540ec85b35c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0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952-6" TargetMode="External"/><Relationship Id="rId8" Type="http://schemas.openxmlformats.org/officeDocument/2006/relationships/hyperlink" Target="https://www.fullpicture.app/item/1ee806fbd6fe28f5e6606540ec85b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2023-12-07T13:18:34+01:00</dcterms:created>
  <dcterms:modified xsi:type="dcterms:W3CDTF">2023-12-07T13:18:34+01:00</dcterms:modified>
</cp:coreProperties>
</file>

<file path=docProps/custom.xml><?xml version="1.0" encoding="utf-8"?>
<Properties xmlns="http://schemas.openxmlformats.org/officeDocument/2006/custom-properties" xmlns:vt="http://schemas.openxmlformats.org/officeDocument/2006/docPropsVTypes"/>
</file>