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基于多阶段的隧道施工对层状介质中相邻建筑桩表皮摩擦力的影响评价</w:t>
      </w:r>
      <w:br/>
      <w:hyperlink r:id="rId7" w:history="1">
        <w:r>
          <w:rPr>
            <w:color w:val="2980b9"/>
            <w:u w:val="single"/>
          </w:rPr>
          <w:t xml:space="preserve">https://schlr.cnki.net/en/Detail/index/GARJ2021_1/SJESCB20897650A8CCF60280BF2A6CA2420D</w:t>
        </w:r>
      </w:hyperlink>
    </w:p>
    <w:p>
      <w:pPr>
        <w:pStyle w:val="Heading1"/>
      </w:pPr>
      <w:bookmarkStart w:id="2" w:name="_Toc2"/>
      <w:r>
        <w:t>Article summary:</w:t>
      </w:r>
      <w:bookmarkEnd w:id="2"/>
    </w:p>
    <w:p>
      <w:pPr>
        <w:jc w:val="both"/>
      </w:pPr>
      <w:r>
        <w:rPr/>
        <w:t xml:space="preserve">1. This article examines the effects of multi-stage tunnel construction on the friction force between adjacent building piles in layered media.</w:t>
      </w:r>
    </w:p>
    <w:p>
      <w:pPr>
        <w:jc w:val="both"/>
      </w:pPr>
      <w:r>
        <w:rPr/>
        <w:t xml:space="preserve">2. The paper models the influence of tunnel excavation on pile-soil interaction in stratified media in multiple stages, aiming to investigate the skin friction performance of a single pile group under vertical load and adjacent shield tunnel action.</w:t>
      </w:r>
    </w:p>
    <w:p>
      <w:pPr>
        <w:jc w:val="both"/>
      </w:pPr>
      <w:r>
        <w:rPr/>
        <w:t xml:space="preserve">3. The study results show that tunnel excavation can cause stress release and additional settlement around the soil, thus changing the distribution characteristics of building pile skin friction.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how multi-stage tunnel construction affects the friction force between adjacent building piles in layered media. The authors have used a multi-stage modeling approach to examine the influence of tunnel excavation on pile-soil interaction in stratified media, which is an effective way to assess this phenomenon. Furthermore, they have compared single piles with double piles and pile groups under similar conditions to further understand how these factors affect skin friction performance. </w:t>
      </w:r>
    </w:p>
    <w:p>
      <w:pPr>
        <w:jc w:val="both"/>
      </w:pPr>
      <w:r>
        <w:rPr/>
        <w:t xml:space="preserve">However, there are some potential biases that should be noted when assessing this article's trustworthiness and reliability. For example, while the authors have discussed possible risks associated with tunnel excavation, they do not provide any evidence for their claims or explore any counterarguments that could challenge their findings. Additionally, they do not present both sides equally when discussing their results; instead, they focus mainly on how tunnel excavation affects skin friction performance without considering other factors such as soil type or environmental conditions that could also play a role in this process. Finally, there is some promotional content included in the article which could be seen as biased towards certain conclusions or interpretations of data presented by the authors.</w:t>
      </w:r>
    </w:p>
    <w:p>
      <w:pPr>
        <w:pStyle w:val="Heading1"/>
      </w:pPr>
      <w:bookmarkStart w:id="5" w:name="_Toc5"/>
      <w:r>
        <w:t>Topics for further research:</w:t>
      </w:r>
      <w:bookmarkEnd w:id="5"/>
    </w:p>
    <w:p>
      <w:pPr>
        <w:spacing w:after="0"/>
        <w:numPr>
          <w:ilvl w:val="0"/>
          <w:numId w:val="2"/>
        </w:numPr>
      </w:pPr>
      <w:r>
        <w:rPr/>
        <w:t xml:space="preserve">Soil type and tunnel excavation</w:t>
      </w:r>
    </w:p>
    <w:p>
      <w:pPr>
        <w:spacing w:after="0"/>
        <w:numPr>
          <w:ilvl w:val="0"/>
          <w:numId w:val="2"/>
        </w:numPr>
      </w:pPr>
      <w:r>
        <w:rPr/>
        <w:t xml:space="preserve">Environmental conditions and pile-soil interaction</w:t>
      </w:r>
    </w:p>
    <w:p>
      <w:pPr>
        <w:spacing w:after="0"/>
        <w:numPr>
          <w:ilvl w:val="0"/>
          <w:numId w:val="2"/>
        </w:numPr>
      </w:pPr>
      <w:r>
        <w:rPr/>
        <w:t xml:space="preserve">Multi-stage tunnel construction and friction force</w:t>
      </w:r>
    </w:p>
    <w:p>
      <w:pPr>
        <w:spacing w:after="0"/>
        <w:numPr>
          <w:ilvl w:val="0"/>
          <w:numId w:val="2"/>
        </w:numPr>
      </w:pPr>
      <w:r>
        <w:rPr/>
        <w:t xml:space="preserve">Pile groups and skin friction performance</w:t>
      </w:r>
    </w:p>
    <w:p>
      <w:pPr>
        <w:spacing w:after="0"/>
        <w:numPr>
          <w:ilvl w:val="0"/>
          <w:numId w:val="2"/>
        </w:numPr>
      </w:pPr>
      <w:r>
        <w:rPr/>
        <w:t xml:space="preserve">Risks associated with tunnel excavation</w:t>
      </w:r>
    </w:p>
    <w:p>
      <w:pPr>
        <w:numPr>
          <w:ilvl w:val="0"/>
          <w:numId w:val="2"/>
        </w:numPr>
      </w:pPr>
      <w:r>
        <w:rPr/>
        <w:t xml:space="preserve">Counterarguments to tunnel excavation effects</w:t>
      </w:r>
    </w:p>
    <w:p>
      <w:pPr>
        <w:pStyle w:val="Heading1"/>
      </w:pPr>
      <w:bookmarkStart w:id="6" w:name="_Toc6"/>
      <w:r>
        <w:t>Report location:</w:t>
      </w:r>
      <w:bookmarkEnd w:id="6"/>
    </w:p>
    <w:p>
      <w:hyperlink r:id="rId8" w:history="1">
        <w:r>
          <w:rPr>
            <w:color w:val="2980b9"/>
            <w:u w:val="single"/>
          </w:rPr>
          <w:t xml:space="preserve">https://www.fullpicture.app/item/1f03af4207d496b57adb049456ec388b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A3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1/SJESCB20897650A8CCF60280BF2A6CA2420D" TargetMode="External"/><Relationship Id="rId8" Type="http://schemas.openxmlformats.org/officeDocument/2006/relationships/hyperlink" Target="https://www.fullpicture.app/item/1f03af4207d496b57adb049456ec38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2023-02-24T14:42:02+01:00</dcterms:created>
  <dcterms:modified xsi:type="dcterms:W3CDTF">2023-02-24T14:42:02+01:00</dcterms:modified>
</cp:coreProperties>
</file>

<file path=docProps/custom.xml><?xml version="1.0" encoding="utf-8"?>
<Properties xmlns="http://schemas.openxmlformats.org/officeDocument/2006/custom-properties" xmlns:vt="http://schemas.openxmlformats.org/officeDocument/2006/docPropsVTypes"/>
</file>