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Thulium Fibre Laser versus Holmium:YAG for Ureteroscopic Lithotripsy: Outcomes from a Prospective Randomised Clinical Trial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https://www.researchgate.net/publication/359342275_Thulium_Fibre_Laser_versus_HolmiumYAG_for_Ureteroscopic_Lithotripsy_Outcomes_from_a_Prospective_Randomised_Clinical_Trial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本研究对比了使用Ho:YAG和TFL激光进行尿路经皮碎石术的结果。</w:t>
      </w:r>
    </w:p>
    <w:p>
      <w:pPr>
        <w:jc w:val="both"/>
      </w:pPr>
      <w:r>
        <w:rPr/>
        <w:t xml:space="preserve">2. TFL激光在单次手术中，肾结石的无石化率高于Ho:YAG（92% vs 49%），并且发生手术并发症的几率低于Ho:YAG（5% vs 22%）。</w:t>
      </w:r>
    </w:p>
    <w:p>
      <w:pPr>
        <w:jc w:val="both"/>
      </w:pPr>
      <w:r>
        <w:rPr/>
        <w:t xml:space="preserve">3. TFL激光是尿路经皮碎石术的新兴选择。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前向随机临床试验，旨在评估Ho:YAG和TFL激光进行尿路经皮碎石术的效果。它采用了一个合理的实验设计来测量他们之间的差异，并且使用了标准化的方法来测量和分析数据。此外，它也考虑到了多个因子影响尿路通畅性、手术时间、并发性以及其他相关因子。</w:t>
      </w:r>
    </w:p>
    <w:p>
      <w:pPr>
        <w:jc w:val="both"/>
      </w:pPr>
      <w:r>
        <w:rPr/>
        <w:t xml:space="preserve">然而，文章存在一些不利因素。首先，样本大小很小——120人——这意味者我们无法将这一发表看作是代表性样本。此外，文章也存在片面性——它将TFL看作是Ho:YAG的“新兴选择”而不考虑其他因子如成本、便利性、安全性和效力上的差异。此外，文章也存在一定的偏袒——它将TFL看作是“优选”而不去考察Ho:YAG带来的优势或者TFL带来的劣势。</w:t>
      </w:r>
    </w:p>
    <w:p>
      <w:pPr>
        <w:jc w:val="both"/>
      </w:pPr>
      <w:r>
        <w:rPr/>
        <w:t xml:space="preserve">此外，文章也存在一定的风险——由于样本大小很小、数据集不能代表性、片面性以及偏袒性都存在风险因子。因此，我们必须要对这一发表保留批判态度并慎重对待其潜在风险。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Ho:YAG和TFL激光尿路经皮碎石术的成本比较；</w:t>
      </w:r>
    </w:p>
    <w:p>
      <w:pPr>
        <w:spacing w:after="0"/>
        <w:numPr>
          <w:ilvl w:val="0"/>
          <w:numId w:val="2"/>
        </w:numPr>
      </w:pPr>
      <w:r>
        <w:rPr/>
        <w:t xml:space="preserve">Ho:YAG和TFL激光尿路经皮碎石术的便利性比较；</w:t>
      </w:r>
    </w:p>
    <w:p>
      <w:pPr>
        <w:spacing w:after="0"/>
        <w:numPr>
          <w:ilvl w:val="0"/>
          <w:numId w:val="2"/>
        </w:numPr>
      </w:pPr>
      <w:r>
        <w:rPr/>
        <w:t xml:space="preserve">Ho:YAG和TFL激光尿路经皮碎石术的安全性比较；</w:t>
      </w:r>
    </w:p>
    <w:p>
      <w:pPr>
        <w:spacing w:after="0"/>
        <w:numPr>
          <w:ilvl w:val="0"/>
          <w:numId w:val="2"/>
        </w:numPr>
      </w:pPr>
      <w:r>
        <w:rPr/>
        <w:t xml:space="preserve">Ho:YAG和TFL激光尿路经皮碎石术的效力比较；</w:t>
      </w:r>
    </w:p>
    <w:p>
      <w:pPr>
        <w:spacing w:after="0"/>
        <w:numPr>
          <w:ilvl w:val="0"/>
          <w:numId w:val="2"/>
        </w:numPr>
      </w:pPr>
      <w:r>
        <w:rPr/>
        <w:t xml:space="preserve">Ho:YAG和TFL激光尿路经皮碎石术的并发症比较；</w:t>
      </w:r>
    </w:p>
    <w:p>
      <w:pPr>
        <w:numPr>
          <w:ilvl w:val="0"/>
          <w:numId w:val="2"/>
        </w:numPr>
      </w:pPr>
      <w:r>
        <w:rPr/>
        <w:t xml:space="preserve">Ho:YAG和T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https://www.fullpicture.app/item/1f4c7d1705496db882bbd40a37c06c57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71D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59342275_Thulium_Fibre_Laser_versus_HolmiumYAG_for_Ureteroscopic_Lithotripsy_Outcomes_from_a_Prospective_Randomised_Clinical_Trial" TargetMode="External"/><Relationship Id="rId8" Type="http://schemas.openxmlformats.org/officeDocument/2006/relationships/hyperlink" Target="https://www.fullpicture.app/item/1f4c7d1705496db882bbd40a37c06c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2023-03-01T09:45:58+01:00</dcterms:created>
  <dcterms:modified xsi:type="dcterms:W3CDTF">2023-03-01T09:45:58+01:00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