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https://pm.yuntsg.com/details.html?pmid=33820555&key=Long+non%E2%80%90coding+RNA+NEAT1+transported+by+extracellular+vesicles+contributes+to+breast+cancer+development+by+sponging+microRNA%E2%80%91141%E2%80%913p+and+regulating+KLF12</w:t></w:r></w:hyperlink></w:p><w:p><w:pPr><w:pStyle w:val="Heading1"/></w:pPr><w:bookmarkStart w:id="2" w:name="_Toc2"/><w:r><w:t>Article summary:</w:t></w:r><w:bookmarkEnd w:id="2"/></w:p><w:p><w:pPr><w:jc w:val="both"/></w:pPr><w:r><w:rPr/><w:t xml:space="preserve">1. The article discusses the affiliation and contact information of the authors, including their institutions and email addresses.</w:t></w:r></w:p><w:p><w:pPr><w:jc w:val="both"/></w:pPr><w:r><w:rPr/><w:t xml:space="preserve">2. The authors are affiliated with medical and biology departments in China and the United States.</w:t></w:r></w:p><w:p><w:pPr><w:jc w:val="both"/></w:pPr><w:r><w:rPr/><w:t xml:space="preserve">3. The article does not provide any specific research findings or conclusions.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&quot;本地PubMed&quot; provides a list of authors and their affiliations, but it lacks any substantial content or information. Therefore, it is difficult to provide a detailed critical analysis of the article's content.</w:t></w:r></w:p><w:p><w:pPr><w:jc w:val="both"/></w:pPr><w:r><w:rPr/><w:t xml:space="preserve"></w:t></w:r></w:p><w:p><w:pPr><w:jc w:val="both"/></w:pPr><w:r><w:rPr/><w:t xml:space="preserve">However, based on the limited information provided, there are no obvious biases or one-sided reporting present in the article. The authors come from various institutions in China and the United States, which suggests a diverse range of perspectives.</w:t></w:r></w:p><w:p><w:pPr><w:jc w:val="both"/></w:pPr><w:r><w:rPr/><w:t xml:space="preserve"></w:t></w:r></w:p><w:p><w:pPr><w:jc w:val="both"/></w:pPr><w:r><w:rPr/><w:t xml:space="preserve">However, there are missing points of consideration and evidence for the claims made. The article does not provide any information about what research or study the authors have conducted or what their findings are. It is unclear why they have listed their affiliations and contact information without providing any context.</w:t></w:r></w:p><w:p><w:pPr><w:jc w:val="both"/></w:pPr><w:r><w:rPr/><w:t xml:space="preserve"></w:t></w:r></w:p><w:p><w:pPr><w:jc w:val="both"/></w:pPr><w:r><w:rPr/><w:t xml:space="preserve">Furthermore, there is promotional content present in the article as two of the authors include their email addresses for contact purposes. This suggests that they may be seeking collaboration or promotion for their respective institutions.</w:t></w:r></w:p><w:p><w:pPr><w:jc w:val="both"/></w:pPr><w:r><w:rPr/><w:t xml:space="preserve"></w:t></w:r></w:p><w:p><w:pPr><w:jc w:val="both"/></w:pPr><w:r><w:rPr/><w:t xml:space="preserve">Overall, while there are no obvious biases or one-sided reporting present in this article, its lack of substance and missing evidence make it difficult to provide a thorough critical analysis.</w:t></w:r></w:p><w:p><w:pPr><w:pStyle w:val="Heading1"/></w:pPr><w:bookmarkStart w:id="5" w:name="_Toc5"/><w:r><w:t>Topics for further research:</w:t></w:r><w:bookmarkEnd w:id="5"/></w:p><w:p><w:pPr><w:spacing w:after="0"/><w:numPr><w:ilvl w:val="0"/><w:numId w:val="2"/></w:numPr></w:pPr><w:r><w:rPr/><w:t xml:space="preserve">Local PubMed databases in China and the United States
</w:t></w:r></w:p><w:p><w:pPr><w:spacing w:after="0"/><w:numPr><w:ilvl w:val="0"/><w:numId w:val="2"/></w:numPr></w:pPr><w:r><w:rPr/><w:t xml:space="preserve">The benefits and limitations of using PubMed for research
</w:t></w:r></w:p><w:p><w:pPr><w:spacing w:after="0"/><w:numPr><w:ilvl w:val="0"/><w:numId w:val="2"/></w:numPr></w:pPr><w:r><w:rPr/><w:t xml:space="preserve">The impact of PubMed on scientific publishing and dissemination
</w:t></w:r></w:p><w:p><w:pPr><w:spacing w:after="0"/><w:numPr><w:ilvl w:val="0"/><w:numId w:val="2"/></w:numPr></w:pPr><w:r><w:rPr/><w:t xml:space="preserve">The role of PubMed in evidence-based medicine
</w:t></w:r></w:p><w:p><w:pPr><w:spacing w:after="0"/><w:numPr><w:ilvl w:val="0"/><w:numId w:val="2"/></w:numPr></w:pPr><w:r><w:rPr/><w:t xml:space="preserve">The history and evolution of PubMed as a database
</w:t></w:r></w:p><w:p><w:pPr><w:numPr><w:ilvl w:val="0"/><w:numId w:val="2"/></w:numPr></w:pPr><w:r><w:rPr/><w:t xml:space="preserve">The future of PubMed and its potential developments and improvements.</w:t></w:r></w:p><w:p><w:pPr><w:pStyle w:val="Heading1"/></w:pPr><w:bookmarkStart w:id="6" w:name="_Toc6"/><w:r><w:t>Report location:</w:t></w:r><w:bookmarkEnd w:id="6"/></w:p><w:p><w:hyperlink r:id="rId8" w:history="1"><w:r><w:rPr><w:color w:val="2980b9"/><w:u w:val="single"/></w:rPr><w:t xml:space="preserve">https://www.fullpicture.app/item/1f4f153b330ef5d777cf7756ac38d0e0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F2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3820555&amp;key=Long+non%E2%80%90coding+RNA+NEAT1+transported+by+extracellular+vesicles+contributes+to+breast+cancer+development+by+sponging+microRNA%E2%80%91141%E2%80%913p+and+regulating+KLF12" TargetMode="External"/><Relationship Id="rId8" Type="http://schemas.openxmlformats.org/officeDocument/2006/relationships/hyperlink" Target="https://www.fullpicture.app/item/1f4f153b330ef5d777cf7756ac38d0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2023-03-28T19:35:18+02:00</dcterms:created>
  <dcterms:modified xsi:type="dcterms:W3CDTF">2023-03-28T19:35:18+02:00</dcterms:modified>
</cp:coreProperties>
</file>

<file path=docProps/custom.xml><?xml version="1.0" encoding="utf-8"?>
<Properties xmlns="http://schemas.openxmlformats.org/officeDocument/2006/custom-properties" xmlns:vt="http://schemas.openxmlformats.org/officeDocument/2006/docPropsVTypes"/>
</file>