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Kinematics Algorithms for Tensegrity Structures</w:t>
      </w:r>
      <w:br/>
      <w:hyperlink r:id="rId7" w:history="1">
        <w:r>
          <w:rPr>
            <w:color w:val="2980b9"/>
            <w:u w:val="single"/>
          </w:rPr>
          <w:t xml:space="preserve">https://escholarship.org/uc/item/09z421n2</w:t>
        </w:r>
      </w:hyperlink>
    </w:p>
    <w:p>
      <w:pPr>
        <w:pStyle w:val="Heading1"/>
      </w:pPr>
      <w:bookmarkStart w:id="2" w:name="_Toc2"/>
      <w:r>
        <w:t>Article summary:</w:t>
      </w:r>
      <w:bookmarkEnd w:id="2"/>
    </w:p>
    <w:p>
      <w:pPr>
        <w:jc w:val="both"/>
      </w:pPr>
      <w:r>
        <w:rPr/>
        <w:t xml:space="preserve">1. The article discusses various kinematic algorithms for tensegrity structures, including Graph Realization, Nonlinear Optimization, and Dynamic Relaxation methods.</w:t>
      </w:r>
    </w:p>
    <w:p>
      <w:pPr>
        <w:jc w:val="both"/>
      </w:pPr>
      <w:r>
        <w:rPr/>
        <w:t xml:space="preserve">2. The Graph Realization Problem is known to be NP-hard and heuristics exist only for specific subcases.</w:t>
      </w:r>
    </w:p>
    <w:p>
      <w:pPr>
        <w:jc w:val="both"/>
      </w:pPr>
      <w:r>
        <w:rPr/>
        <w:t xml:space="preserve">3. The TFK Algorithm (Tensegrity Forward Kinematics) is a dynamic relaxation approach which iterates by adjusting the node locations until the sum of forces on each node reaches zero.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several solution methods for kinematics algorithms for tensegrity structures, including Graph Realization, Nonlinear Optimization, and Dynamic Relaxation methods. It is noted that the Graph Realization Problem is known to be NP-hard and heuristics exist only for specific subcases. The TFK Algorithm (Tensegrity Forward Kinematics) is presented as a dynamic relaxation approach which iterates by adjusting the node locations until the sum of forces on each node reaches zero.</w:t>
      </w:r>
    </w:p>
    <w:p>
      <w:pPr>
        <w:jc w:val="both"/>
      </w:pPr>
      <w:r>
        <w:rPr/>
        <w:t xml:space="preserve">The article appears to be well researched and provides detailed information about the various solution methods discussed in it. However, there are some potential biases in the article that should be noted. For example, while the article does discuss nonlinear optimization techniques such as Newton’s method, BGFS, Gradient Descent, or Levenberg–Marquardt, it does not provide any evidence or examples of how these techniques can be used in practice or what their limitations may be when applied to tensegrity structures. Additionally, while the TFK Algorithm is presented as a viable solution method for tensegrity structures, there is no discussion of possible risks associated with its use or any counterarguments that could be made against it. </w:t>
      </w:r>
    </w:p>
    <w:p>
      <w:pPr>
        <w:jc w:val="both"/>
      </w:pPr>
      <w:r>
        <w:rPr/>
        <w:t xml:space="preserve">In conclusion, while this article provides an overview of several solution methods for kinematics algorithms for tensegrity structures and appears to be well researched overall,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Nonlinear optimization techniques for tensegrity structures</w:t>
      </w:r>
    </w:p>
    <w:p>
      <w:pPr>
        <w:spacing w:after="0"/>
        <w:numPr>
          <w:ilvl w:val="0"/>
          <w:numId w:val="2"/>
        </w:numPr>
      </w:pPr>
      <w:r>
        <w:rPr/>
        <w:t xml:space="preserve">Limitations of Newton's method for tensegrity structures</w:t>
      </w:r>
    </w:p>
    <w:p>
      <w:pPr>
        <w:spacing w:after="0"/>
        <w:numPr>
          <w:ilvl w:val="0"/>
          <w:numId w:val="2"/>
        </w:numPr>
      </w:pPr>
      <w:r>
        <w:rPr/>
        <w:t xml:space="preserve">Risks associated with TFK Algorithm</w:t>
      </w:r>
    </w:p>
    <w:p>
      <w:pPr>
        <w:spacing w:after="0"/>
        <w:numPr>
          <w:ilvl w:val="0"/>
          <w:numId w:val="2"/>
        </w:numPr>
      </w:pPr>
      <w:r>
        <w:rPr/>
        <w:t xml:space="preserve">Heuristics for Graph Realization Problem</w:t>
      </w:r>
    </w:p>
    <w:p>
      <w:pPr>
        <w:spacing w:after="0"/>
        <w:numPr>
          <w:ilvl w:val="0"/>
          <w:numId w:val="2"/>
        </w:numPr>
      </w:pPr>
      <w:r>
        <w:rPr/>
        <w:t xml:space="preserve">Gradient Descent for tensegrity structures</w:t>
      </w:r>
    </w:p>
    <w:p>
      <w:pPr>
        <w:numPr>
          <w:ilvl w:val="0"/>
          <w:numId w:val="2"/>
        </w:numPr>
      </w:pPr>
      <w:r>
        <w:rPr/>
        <w:t xml:space="preserve">Levenberg–Marquardt for tensegrity structures</w:t>
      </w:r>
    </w:p>
    <w:p>
      <w:pPr>
        <w:pStyle w:val="Heading1"/>
      </w:pPr>
      <w:bookmarkStart w:id="6" w:name="_Toc6"/>
      <w:r>
        <w:t>Report location:</w:t>
      </w:r>
      <w:bookmarkEnd w:id="6"/>
    </w:p>
    <w:p>
      <w:hyperlink r:id="rId8" w:history="1">
        <w:r>
          <w:rPr>
            <w:color w:val="2980b9"/>
            <w:u w:val="single"/>
          </w:rPr>
          <w:t xml:space="preserve">https://www.fullpicture.app/item/1fca5dc9f200b450570050a8a2175212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6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09z421n2" TargetMode="External"/><Relationship Id="rId8" Type="http://schemas.openxmlformats.org/officeDocument/2006/relationships/hyperlink" Target="https://www.fullpicture.app/item/1fca5dc9f200b450570050a8a21752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2023-02-23T00:07:03+01:00</dcterms:created>
  <dcterms:modified xsi:type="dcterms:W3CDTF">2023-02-23T00:07:03+01:00</dcterms:modified>
</cp:coreProperties>
</file>

<file path=docProps/custom.xml><?xml version="1.0" encoding="utf-8"?>
<Properties xmlns="http://schemas.openxmlformats.org/officeDocument/2006/custom-properties" xmlns:vt="http://schemas.openxmlformats.org/officeDocument/2006/docPropsVTypes"/>
</file>