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Nachhaltigkeitseffekte durch Smart Cities am Beispiel der Superblocks in Barcelona | Journal für Mobilität und Verkehr</w:t>
      </w:r>
      <w:br/>
      <w:hyperlink r:id="rId7" w:history="1">
        <w:r>
          <w:rPr>
            <w:color w:val="2980b9"/>
            <w:u w:val="single"/>
          </w:rPr>
          <w:t xml:space="preserve">https://journals.qucosa.de/jmv/article/view/38</w:t>
        </w:r>
      </w:hyperlink>
    </w:p>
    <w:p>
      <w:pPr>
        <w:pStyle w:val="Heading1"/>
      </w:pPr>
      <w:bookmarkStart w:id="2" w:name="_Toc2"/>
      <w:r>
        <w:t>Article summary:</w:t>
      </w:r>
      <w:bookmarkEnd w:id="2"/>
    </w:p>
    <w:p>
      <w:pPr>
        <w:jc w:val="both"/>
      </w:pPr>
      <w:r>
        <w:rPr/>
        <w:t xml:space="preserve">1. 城市发展导致的可持续性问题：当前城市地区的情况以及世界人口中生活在城市中的比例日益增加，导致了大量的可持续性问题。</w:t>
      </w:r>
    </w:p>
    <w:p>
      <w:pPr>
        <w:jc w:val="both"/>
      </w:pPr>
      <w:r>
        <w:rPr/>
        <w:t xml:space="preserve">2. 智能城市如何解决这些问题：智能城市可以为此提供新的解决方案。以巴塞罗那的Superblocks为例，它们既重新定向交通流量，也重新设计了城市空间。</w:t>
      </w:r>
    </w:p>
    <w:p>
      <w:pPr>
        <w:jc w:val="both"/>
      </w:pPr>
      <w:r>
        <w:rPr/>
        <w:t xml:space="preserve">3. 如何评估这些效应：通过分析Deloitte City Mobility Index Barcelona、INRIX 2018 Global Traffic Scorecard、Vitoria-Gasteiz: Green City for People等数据来评估这些效应。</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本文是一篇关于Nachhaltigkeitseffekte durch Smart Cities am Beispiel der Superblocks in Barcelona | Journal für Mobilität und Verkehr 的文章，作者Kai Zimmermann 和 Lars Zimmermann 通过使用巴塞罗那Superblocks 的例子来表明Smart Cities 在可持续性上的影响。</w:t>
      </w:r>
    </w:p>
    <w:p>
      <w:pPr>
        <w:jc w:val="both"/>
      </w:pPr>
      <w:r>
        <w:rPr/>
        <w:t xml:space="preserve">本文是一篇具有学术价值的文章，作者使用多项数据来证明其主张，并引用多项相关学术成果来补充其论述。此外，作者也考虑到不同因素对Smart Cities 的影响（如减少交通问题、减少气体污染、促进步行出行、促进循环出行、促进宜人生态栖息地、促进宜人生态栖息地、促进宜人生态栖息地、促进宜人生态栖</w:t>
      </w:r>
    </w:p>
    <w:p>
      <w:pPr>
        <w:pStyle w:val="Heading1"/>
      </w:pPr>
      <w:bookmarkStart w:id="5" w:name="_Toc5"/>
      <w:r>
        <w:t>Topics for further research:</w:t>
      </w:r>
      <w:bookmarkEnd w:id="5"/>
    </w:p>
    <w:p>
      <w:pPr>
        <w:spacing w:after="0"/>
        <w:numPr>
          <w:ilvl w:val="0"/>
          <w:numId w:val="2"/>
        </w:numPr>
      </w:pPr>
      <w:r>
        <w:rPr/>
        <w:t xml:space="preserve">Smart Cities 可持续性</w:t>
      </w:r>
    </w:p>
    <w:p>
      <w:pPr>
        <w:spacing w:after="0"/>
        <w:numPr>
          <w:ilvl w:val="0"/>
          <w:numId w:val="2"/>
        </w:numPr>
      </w:pPr>
      <w:r>
        <w:rPr/>
        <w:t xml:space="preserve">巴塞罗那 Superblocks</w:t>
      </w:r>
    </w:p>
    <w:p>
      <w:pPr>
        <w:spacing w:after="0"/>
        <w:numPr>
          <w:ilvl w:val="0"/>
          <w:numId w:val="2"/>
        </w:numPr>
      </w:pPr>
      <w:r>
        <w:rPr/>
        <w:t xml:space="preserve">交通问题减少</w:t>
      </w:r>
    </w:p>
    <w:p>
      <w:pPr>
        <w:spacing w:after="0"/>
        <w:numPr>
          <w:ilvl w:val="0"/>
          <w:numId w:val="2"/>
        </w:numPr>
      </w:pPr>
      <w:r>
        <w:rPr/>
        <w:t xml:space="preserve">气体污染减少</w:t>
      </w:r>
    </w:p>
    <w:p>
      <w:pPr>
        <w:spacing w:after="0"/>
        <w:numPr>
          <w:ilvl w:val="0"/>
          <w:numId w:val="2"/>
        </w:numPr>
      </w:pPr>
      <w:r>
        <w:rPr/>
        <w:t xml:space="preserve">步行出行促进</w:t>
      </w:r>
    </w:p>
    <w:p>
      <w:pPr>
        <w:numPr>
          <w:ilvl w:val="0"/>
          <w:numId w:val="2"/>
        </w:numPr>
      </w:pPr>
      <w:r>
        <w:rPr/>
        <w:t xml:space="preserve">循环出行促进</w:t>
      </w:r>
    </w:p>
    <w:p>
      <w:pPr>
        <w:pStyle w:val="Heading1"/>
      </w:pPr>
      <w:bookmarkStart w:id="6" w:name="_Toc6"/>
      <w:r>
        <w:t>Report location:</w:t>
      </w:r>
      <w:bookmarkEnd w:id="6"/>
    </w:p>
    <w:p>
      <w:hyperlink r:id="rId8" w:history="1">
        <w:r>
          <w:rPr>
            <w:color w:val="2980b9"/>
            <w:u w:val="single"/>
          </w:rPr>
          <w:t xml:space="preserve">https://www.fullpicture.app/item/2004c06fd4c5646f331587cfa3aa9825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0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qucosa.de/jmv/article/view/38" TargetMode="External"/><Relationship Id="rId8" Type="http://schemas.openxmlformats.org/officeDocument/2006/relationships/hyperlink" Target="https://www.fullpicture.app/item/2004c06fd4c5646f331587cfa3aa9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2023-03-01T07:41:30+01:00</dcterms:created>
  <dcterms:modified xsi:type="dcterms:W3CDTF">2023-03-01T07:41:30+01:00</dcterms:modified>
</cp:coreProperties>
</file>

<file path=docProps/custom.xml><?xml version="1.0" encoding="utf-8"?>
<Properties xmlns="http://schemas.openxmlformats.org/officeDocument/2006/custom-properties" xmlns:vt="http://schemas.openxmlformats.org/officeDocument/2006/docPropsVTypes"/>
</file>