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[연중 기획 혁신창업의 길] 인공지능 챗봇 이루다, 이 스타트업 덕에 똑똑해졌다 | 중앙일보</w:t>
      </w:r>
      <w:br/>
      <w:hyperlink r:id="rId7" w:history="1">
        <w:r>
          <w:rPr>
            <w:color w:val="2980b9"/>
            <w:u w:val="single"/>
          </w:rPr>
          <w:t xml:space="preserve">https://www.joongang.co.kr/article/25136269</w:t>
        </w:r>
      </w:hyperlink>
    </w:p>
    <w:p>
      <w:pPr>
        <w:pStyle w:val="Heading1"/>
      </w:pPr>
      <w:bookmarkStart w:id="2" w:name="_Toc2"/>
      <w:r>
        <w:t>Article summary:</w:t>
      </w:r>
      <w:bookmarkEnd w:id="2"/>
    </w:p>
    <w:p>
      <w:pPr>
        <w:jc w:val="both"/>
      </w:pPr>
      <w:r>
        <w:rPr/>
        <w:t xml:space="preserve">1. Iruda, a domestic artificial intelligence chatbot, was released in January 2021 but caused problems and had to be taken down. It returned as Iruda 2.0 in October of the same year.</w:t>
      </w:r>
    </w:p>
    <w:p>
      <w:pPr>
        <w:jc w:val="both"/>
      </w:pPr>
      <w:r>
        <w:rPr/>
        <w:t xml:space="preserve">2. Friendly AI, a startup founded by Jeon Byung-gon (51), provides AI model learning and serving services to help other AI development companies create and service generative AI using the cloud.</w:t>
      </w:r>
    </w:p>
    <w:p>
      <w:pPr>
        <w:jc w:val="both"/>
      </w:pPr>
      <w:r>
        <w:rPr/>
        <w:t xml:space="preserve">3. In December 2021, Friendly AI completed attracting 8 billion won in Series A investment and received the KAIST President's Award at the Innovation Entrepreneurship Award Ceremony at Seoul National University.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startup Friendly AI, its founder Jeon Byung-gon (51), its services, investments, awards, etc., with evidence such as quotes from Professor Jeon himself. The article also mentions potential risks associated with artificial intelligence chatbots such as Iruda 2.0 which can cause problems by making remarks about women and racial discrimination or revealing personal information of other users in conversation. However, there are some points that could have been explored further such as how Friendly AI plans to address these risks or what other startups are doing in this field that could have provided more balanced reporting on the topic. Additionally, there is no mention of any counterarguments or opposing views which could have added more depth to the article.</w:t>
      </w:r>
    </w:p>
    <w:p>
      <w:pPr>
        <w:pStyle w:val="Heading1"/>
      </w:pPr>
      <w:bookmarkStart w:id="5" w:name="_Toc5"/>
      <w:r>
        <w:t>Topics for further research:</w:t>
      </w:r>
      <w:bookmarkEnd w:id="5"/>
    </w:p>
    <w:p>
      <w:pPr>
        <w:spacing w:after="0"/>
        <w:numPr>
          <w:ilvl w:val="0"/>
          <w:numId w:val="2"/>
        </w:numPr>
      </w:pPr>
      <w:r>
        <w:rPr/>
        <w:t xml:space="preserve">Artificial intelligence chatbot risks</w:t>
      </w:r>
    </w:p>
    <w:p>
      <w:pPr>
        <w:spacing w:after="0"/>
        <w:numPr>
          <w:ilvl w:val="0"/>
          <w:numId w:val="2"/>
        </w:numPr>
      </w:pPr>
      <w:r>
        <w:rPr/>
        <w:t xml:space="preserve">Artificial intelligence chatbot security</w:t>
      </w:r>
    </w:p>
    <w:p>
      <w:pPr>
        <w:spacing w:after="0"/>
        <w:numPr>
          <w:ilvl w:val="0"/>
          <w:numId w:val="2"/>
        </w:numPr>
      </w:pPr>
      <w:r>
        <w:rPr/>
        <w:t xml:space="preserve">Artificial intelligence chatbot ethical considerations</w:t>
      </w:r>
    </w:p>
    <w:p>
      <w:pPr>
        <w:spacing w:after="0"/>
        <w:numPr>
          <w:ilvl w:val="0"/>
          <w:numId w:val="2"/>
        </w:numPr>
      </w:pPr>
      <w:r>
        <w:rPr/>
        <w:t xml:space="preserve">Artificial intelligence chatbot regulation</w:t>
      </w:r>
    </w:p>
    <w:p>
      <w:pPr>
        <w:spacing w:after="0"/>
        <w:numPr>
          <w:ilvl w:val="0"/>
          <w:numId w:val="2"/>
        </w:numPr>
      </w:pPr>
      <w:r>
        <w:rPr/>
        <w:t xml:space="preserve">Artificial intelligence chatbot startups</w:t>
      </w:r>
    </w:p>
    <w:p>
      <w:pPr>
        <w:numPr>
          <w:ilvl w:val="0"/>
          <w:numId w:val="2"/>
        </w:numPr>
      </w:pPr>
      <w:r>
        <w:rPr/>
        <w:t xml:space="preserve">Artificial intelligence chatbot industry trends</w:t>
      </w:r>
    </w:p>
    <w:p>
      <w:pPr>
        <w:pStyle w:val="Heading1"/>
      </w:pPr>
      <w:bookmarkStart w:id="6" w:name="_Toc6"/>
      <w:r>
        <w:t>Report location:</w:t>
      </w:r>
      <w:bookmarkEnd w:id="6"/>
    </w:p>
    <w:p>
      <w:hyperlink r:id="rId8" w:history="1">
        <w:r>
          <w:rPr>
            <w:color w:val="2980b9"/>
            <w:u w:val="single"/>
          </w:rPr>
          <w:t xml:space="preserve">https://www.fullpicture.app/item/201bd141cfbce9c57c5b27bec0b24ea5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C8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ongang.co.kr/article/25136269" TargetMode="External"/><Relationship Id="rId8" Type="http://schemas.openxmlformats.org/officeDocument/2006/relationships/hyperlink" Target="https://www.fullpicture.app/item/201bd141cfbce9c57c5b27bec0b24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2023-02-21T15:39:42+01:00</dcterms:created>
  <dcterms:modified xsi:type="dcterms:W3CDTF">2023-02-21T15:39:42+01:00</dcterms:modified>
</cp:coreProperties>
</file>

<file path=docProps/custom.xml><?xml version="1.0" encoding="utf-8"?>
<Properties xmlns="http://schemas.openxmlformats.org/officeDocument/2006/custom-properties" xmlns:vt="http://schemas.openxmlformats.org/officeDocument/2006/docPropsVTypes"/>
</file>