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查重提交_PaperWord论文查重</w:t>
      </w:r>
      <w:br/>
      <w:hyperlink r:id="rId7" w:history="1">
        <w:r>
          <w:rPr>
            <w:color w:val="2980b9"/>
            <w:u w:val="single"/>
          </w:rPr>
          <w:t xml:space="preserve">https://www.paperword.com/member_new/thesis/post.aspx</w:t>
        </w:r>
      </w:hyperlink>
    </w:p>
    <w:p>
      <w:pPr>
        <w:pStyle w:val="Heading1"/>
      </w:pPr>
      <w:bookmarkStart w:id="2" w:name="_Toc2"/>
      <w:r>
        <w:t>Article summary:</w:t>
      </w:r>
      <w:bookmarkEnd w:id="2"/>
    </w:p>
    <w:p>
      <w:pPr>
        <w:jc w:val="both"/>
      </w:pPr>
      <w:r>
        <w:rPr/>
        <w:t xml:space="preserve">1. PaperWord offers a plagiarism checking service for academic papers, with unlimited checks available to members for a daily fee of 0.2 yuan.</w:t>
      </w:r>
    </w:p>
    <w:p>
      <w:pPr>
        <w:jc w:val="both"/>
      </w:pPr>
      <w:r>
        <w:rPr/>
        <w:t xml:space="preserve">2. Members can also create their own library of reference documents to be used when submitting papers.</w:t>
      </w:r>
    </w:p>
    <w:p>
      <w:pPr>
        <w:jc w:val="both"/>
      </w:pPr>
      <w:r>
        <w:rPr/>
        <w:t xml:space="preserve">3. PaperWord guarantees the security and confidentiality of all documents submitted, using HTTPS encryption and AliCloud OSS storage.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presentation of PaperWord's services and security measures. The article provides clear information on the features offered by PaperWord, including unlimited checks for members and the ability to create a library of reference documents. It also outlines the security measures taken by PaperWord, such as using HTTPS encryption and AliCloud OSS storage, which are both reliable methods for protecting data privacy. </w:t>
      </w:r>
    </w:p>
    <w:p>
      <w:pPr>
        <w:jc w:val="both"/>
      </w:pPr>
      <w:r>
        <w:rPr/>
        <w:t xml:space="preserve">The only potential bias in the article is that it does not provide any information on other similar services or competitors that may offer similar features at different prices or with different levels of security. This could lead readers to believe that PaperWord is the only option available when it comes to plagiarism checking services, which may not be true. Additionally, there is no mention of any possible risks associated with using PaperWord's services, such as potential data breaches or misuse of personal information by third parties. This should be noted in order to ensure readers are aware of all potential risks before making a decision about whether or not to use PaperWord's services.</w:t>
      </w:r>
    </w:p>
    <w:p>
      <w:pPr>
        <w:pStyle w:val="Heading1"/>
      </w:pPr>
      <w:bookmarkStart w:id="5" w:name="_Toc5"/>
      <w:r>
        <w:t>Topics for further research:</w:t>
      </w:r>
      <w:bookmarkEnd w:id="5"/>
    </w:p>
    <w:p>
      <w:pPr>
        <w:spacing w:after="0"/>
        <w:numPr>
          <w:ilvl w:val="0"/>
          <w:numId w:val="2"/>
        </w:numPr>
      </w:pPr>
      <w:r>
        <w:rPr/>
        <w:t xml:space="preserve">Plagiarism checking services comparison</w:t>
      </w:r>
    </w:p>
    <w:p>
      <w:pPr>
        <w:spacing w:after="0"/>
        <w:numPr>
          <w:ilvl w:val="0"/>
          <w:numId w:val="2"/>
        </w:numPr>
      </w:pPr>
      <w:r>
        <w:rPr/>
        <w:t xml:space="preserve">Data security risks associated with plagiarism checking services</w:t>
      </w:r>
    </w:p>
    <w:p>
      <w:pPr>
        <w:spacing w:after="0"/>
        <w:numPr>
          <w:ilvl w:val="0"/>
          <w:numId w:val="2"/>
        </w:numPr>
      </w:pPr>
      <w:r>
        <w:rPr/>
        <w:t xml:space="preserve">Alternatives to PaperWord plagiarism checking</w:t>
      </w:r>
    </w:p>
    <w:p>
      <w:pPr>
        <w:spacing w:after="0"/>
        <w:numPr>
          <w:ilvl w:val="0"/>
          <w:numId w:val="2"/>
        </w:numPr>
      </w:pPr>
      <w:r>
        <w:rPr/>
        <w:t xml:space="preserve">HTTPS encryption security measures</w:t>
      </w:r>
    </w:p>
    <w:p>
      <w:pPr>
        <w:spacing w:after="0"/>
        <w:numPr>
          <w:ilvl w:val="0"/>
          <w:numId w:val="2"/>
        </w:numPr>
      </w:pPr>
      <w:r>
        <w:rPr/>
        <w:t xml:space="preserve">AliCloud OSS storage security measures</w:t>
      </w:r>
    </w:p>
    <w:p>
      <w:pPr>
        <w:numPr>
          <w:ilvl w:val="0"/>
          <w:numId w:val="2"/>
        </w:numPr>
      </w:pPr>
      <w:r>
        <w:rPr/>
        <w:t xml:space="preserve">Potential misuse of personal information by third parties</w:t>
      </w:r>
    </w:p>
    <w:p>
      <w:pPr>
        <w:pStyle w:val="Heading1"/>
      </w:pPr>
      <w:bookmarkStart w:id="6" w:name="_Toc6"/>
      <w:r>
        <w:t>Report location:</w:t>
      </w:r>
      <w:bookmarkEnd w:id="6"/>
    </w:p>
    <w:p>
      <w:hyperlink r:id="rId8" w:history="1">
        <w:r>
          <w:rPr>
            <w:color w:val="2980b9"/>
            <w:u w:val="single"/>
          </w:rPr>
          <w:t xml:space="preserve">https://www.fullpicture.app/item/2021400267a28780adc189367a291a28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F2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perword.com/member_new/thesis/post.aspx" TargetMode="External"/><Relationship Id="rId8" Type="http://schemas.openxmlformats.org/officeDocument/2006/relationships/hyperlink" Target="https://www.fullpicture.app/item/2021400267a28780adc189367a291a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2023-03-02T21:15:12+01:00</dcterms:created>
  <dcterms:modified xsi:type="dcterms:W3CDTF">2023-03-02T21:15:12+01:00</dcterms:modified>
</cp:coreProperties>
</file>

<file path=docProps/custom.xml><?xml version="1.0" encoding="utf-8"?>
<Properties xmlns="http://schemas.openxmlformats.org/officeDocument/2006/custom-properties" xmlns:vt="http://schemas.openxmlformats.org/officeDocument/2006/docPropsVTypes"/>
</file>