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【雅迪YD500DQZ-5C】雅迪 yadea 48V 电动车乐酷2020升级多功能电动三轮车 白色【行情 报价 价格 评测】-京东</w:t>
      </w:r>
      <w:br/>
      <w:hyperlink r:id="rId7" w:history="1">
        <w:r>
          <w:rPr>
            <w:color w:val="2980b9"/>
            <w:u w:val="single"/>
          </w:rPr>
          <w:t xml:space="preserve">https://item.jd.com/100019957762.html</w:t>
        </w:r>
      </w:hyperlink>
    </w:p>
    <w:p>
      <w:pPr>
        <w:pStyle w:val="Heading1"/>
      </w:pPr>
      <w:bookmarkStart w:id="2" w:name="_Toc2"/>
      <w:r>
        <w:t>Article summary:</w:t>
      </w:r>
      <w:bookmarkEnd w:id="2"/>
    </w:p>
    <w:p>
      <w:pPr>
        <w:jc w:val="both"/>
      </w:pPr>
      <w:r>
        <w:rPr/>
        <w:t xml:space="preserve">1. The product is covered by a warranty period and comes with manufacturer service.</w:t>
      </w:r>
    </w:p>
    <w:p>
      <w:pPr>
        <w:jc w:val="both"/>
      </w:pPr>
      <w:r>
        <w:rPr/>
        <w:t xml:space="preserve">2. The product is guaranteed to be genuine and comes with an invoice or electronic invoice.</w:t>
      </w:r>
    </w:p>
    <w:p>
      <w:pPr>
        <w:jc w:val="both"/>
      </w:pPr>
      <w:r>
        <w:rPr/>
        <w:t xml:space="preserve">3. Prices are subject to change without prior notice, and discounts may apply depending on the seller.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in its content, as it provides detailed information about the product being sold, including warranty coverage, manufacturer service, authenticity of the product, pricing information, and other relevant details. It also includes disclaimers about copyright infringement and price changes without prior notice. However, there are some potential biases that should be noted in the article. For example, it does not provide any counterarguments or explore any risks associated with purchasing the product; instead it focuses solely on promoting the product's features and benefits. Additionally, there is no mention of any possible alternatives to this particular model of electric scooter which could be beneficial for customers looking for more options when making their purchase decision. Furthermore, while the article does provide pricing information, it does not include any evidence or sources to back up its claims regarding discounts or other promotional offers that may be available from certain sellers. In conclusion, while this article provides useful information about the product being sold, it could benefit from providing more balanced coverage by exploring both sides of the issue more thoroughly and including evidence to support its claims regarding pricing discounts or promotional offers.</w:t>
      </w:r>
    </w:p>
    <w:p>
      <w:pPr>
        <w:pStyle w:val="Heading1"/>
      </w:pPr>
      <w:bookmarkStart w:id="5" w:name="_Toc5"/>
      <w:r>
        <w:t>Topics for further research:</w:t>
      </w:r>
      <w:bookmarkEnd w:id="5"/>
    </w:p>
    <w:p>
      <w:pPr>
        <w:spacing w:after="0"/>
        <w:numPr>
          <w:ilvl w:val="0"/>
          <w:numId w:val="2"/>
        </w:numPr>
      </w:pPr>
      <w:r>
        <w:rPr/>
        <w:t xml:space="preserve">Alternatives to electric scooters</w:t>
      </w:r>
    </w:p>
    <w:p>
      <w:pPr>
        <w:spacing w:after="0"/>
        <w:numPr>
          <w:ilvl w:val="0"/>
          <w:numId w:val="2"/>
        </w:numPr>
      </w:pPr>
      <w:r>
        <w:rPr/>
        <w:t xml:space="preserve">Electric scooter risks</w:t>
      </w:r>
    </w:p>
    <w:p>
      <w:pPr>
        <w:spacing w:after="0"/>
        <w:numPr>
          <w:ilvl w:val="0"/>
          <w:numId w:val="2"/>
        </w:numPr>
      </w:pPr>
      <w:r>
        <w:rPr/>
        <w:t xml:space="preserve">Electric scooter pricing discounts</w:t>
      </w:r>
    </w:p>
    <w:p>
      <w:pPr>
        <w:spacing w:after="0"/>
        <w:numPr>
          <w:ilvl w:val="0"/>
          <w:numId w:val="2"/>
        </w:numPr>
      </w:pPr>
      <w:r>
        <w:rPr/>
        <w:t xml:space="preserve">Electric scooter warranty coverage</w:t>
      </w:r>
    </w:p>
    <w:p>
      <w:pPr>
        <w:spacing w:after="0"/>
        <w:numPr>
          <w:ilvl w:val="0"/>
          <w:numId w:val="2"/>
        </w:numPr>
      </w:pPr>
      <w:r>
        <w:rPr/>
        <w:t xml:space="preserve">Electric scooter manufacturer service</w:t>
      </w:r>
    </w:p>
    <w:p>
      <w:pPr>
        <w:numPr>
          <w:ilvl w:val="0"/>
          <w:numId w:val="2"/>
        </w:numPr>
      </w:pPr>
      <w:r>
        <w:rPr/>
        <w:t xml:space="preserve">Electric scooter authenticity verification</w:t>
      </w:r>
    </w:p>
    <w:p>
      <w:pPr>
        <w:pStyle w:val="Heading1"/>
      </w:pPr>
      <w:bookmarkStart w:id="6" w:name="_Toc6"/>
      <w:r>
        <w:t>Report location:</w:t>
      </w:r>
      <w:bookmarkEnd w:id="6"/>
    </w:p>
    <w:p>
      <w:hyperlink r:id="rId8" w:history="1">
        <w:r>
          <w:rPr>
            <w:color w:val="2980b9"/>
            <w:u w:val="single"/>
          </w:rPr>
          <w:t xml:space="preserve">https://www.fullpicture.app/item/2042afe217f59531d3c97e136df15dd0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D22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tem.jd.com/100019957762.html" TargetMode="External"/><Relationship Id="rId8" Type="http://schemas.openxmlformats.org/officeDocument/2006/relationships/hyperlink" Target="https://www.fullpicture.app/item/2042afe217f59531d3c97e136df15d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2023-02-25T03:07:02+01:00</dcterms:created>
  <dcterms:modified xsi:type="dcterms:W3CDTF">2023-02-25T03:07:02+01:00</dcterms:modified>
</cp:coreProperties>
</file>

<file path=docProps/custom.xml><?xml version="1.0" encoding="utf-8"?>
<Properties xmlns="http://schemas.openxmlformats.org/officeDocument/2006/custom-properties" xmlns:vt="http://schemas.openxmlformats.org/officeDocument/2006/docPropsVTypes"/>
</file>