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https://pm.yuntsg.com/details.html?pmid=12510156&key=Oxidative+stress-induced+apoptosis+in+dividing+fibroblasts+involves+activation+of+p38+MAP+kinase+and+over-expression+of+Bax</w:t></w:r></w:hyperlink></w:p><w:p><w:pPr><w:pStyle w:val="Heading1"/></w:pPr><w:bookmarkStart w:id="2" w:name="_Toc2"/><w:r><w:t>Article summary:</w:t></w:r><w:bookmarkEnd w:id="2"/></w:p><w:p><w:pPr><w:jc w:val="both"/></w:pPr><w:r><w:rPr/><w:t xml:space="preserve">1. 氧化应激与衰老和退行性疾病有关，细胞死亡在这些疾病中起着重要作用。</w:t></w:r></w:p><w:p><w:pPr><w:jc w:val="both"/></w:pPr><w:r><w:rPr/><w:t xml:space="preserve">2. 静止状态的成纤维细胞对氧化应激具有抵抗力，可能与其抗氧化防御机制有关。</w:t></w:r></w:p><w:p><w:pPr><w:jc w:val="both"/></w:pPr><w:r><w:rPr/><w:t xml:space="preserve">3. p38 MAPK激活-Bax表达途径可能参与氧化应激诱导的细胞凋亡。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作为一篇研究性文章，本文提供了关于氧化应激和细胞死亡之间的关系的新见解。然而，在对文章进行批判性分析时，我们也可以发现一些问题。</w:t></w:r></w:p><w:p><w:pPr><w:jc w:val="both"/></w:pPr><w:r><w:rPr/><w:t xml:space="preserve"></w:t></w:r></w:p><w:p><w:pPr><w:jc w:val="both"/></w:pPr><w:r><w:rPr/><w:t xml:space="preserve">首先，文章可能存在偏见。例如，作者没有探讨其他可能导致细胞死亡的因素，而只是将其归因于氧化应激。此外，文章中提到了抗氧化剂的药理学作用，但并没有探讨它们是否可以预防或减轻氧化应激引起的细胞死亡。</w:t></w:r></w:p><w:p><w:pPr><w:jc w:val="both"/></w:pPr><w:r><w:rPr/><w:t xml:space="preserve"></w:t></w:r></w:p><w:p><w:pPr><w:jc w:val="both"/></w:pPr><w:r><w:rPr/><w:t xml:space="preserve">其次，文章可能存在片面报道。虽然作者提到了静止状态和抗氧化防御之间的关系，但并没有探讨其他可能影响细胞死亡的因素。此外，在描述实验结果时，作者只提到了在HDF模型中观察到的现象，并未考虑其他类型的细胞是否会有类似反应。</w:t></w:r></w:p><w:p><w:pPr><w:jc w:val="both"/></w:pPr><w:r><w:rPr/><w:t xml:space="preserve"></w:t></w:r></w:p><w:p><w:pPr><w:jc w:val="both"/></w:pPr><w:r><w:rPr/><w:t xml:space="preserve">第三，文章可能存在无根据的主张。例如，在描述p38 MAPK激酶-Bax表达途径时，作者并未提供足够证据来支持这种联系。此外，在描述静止状态和抗氧化防御之间的关系时，作者也未能提供足够证据来支持这种联系。</w:t></w:r></w:p><w:p><w:pPr><w:jc w:val="both"/></w:pPr><w:r><w:rPr/><w:t xml:space="preserve"></w:t></w:r></w:p><w:p><w:pPr><w:jc w:val="both"/></w:pPr><w:r><w:rPr/><w:t xml:space="preserve">第四，在某些方面缺失考虑点。例如，在描述实验结果时，作者并未考虑不同浓度或时间长度下HDF模型对过氧化氢处理的反应是否会有所不同。</w:t></w:r></w:p><w:p><w:pPr><w:jc w:val="both"/></w:pPr><w:r><w:rPr/><w:t xml:space="preserve"></w:t></w:r></w:p><w:p><w:pPr><w:jc w:val="both"/></w:pPr><w:r><w:rPr/><w:t xml:space="preserve">最后，在某些方面缺失证据。例如，在描述p38 MAPK激酶-Bax表达途径时，作者并未提供足够证据来支持这种联系。</w:t></w:r></w:p><w:p><w:pPr><w:jc w:val="both"/></w:pPr><w:r><w:rPr/><w:t xml:space="preserve"></w:t></w:r></w:p><w:p><w:pPr><w:jc w:val="both"/></w:pPr><w:r><w:rPr/><w:t xml:space="preserve">总体而言，本文提供了有价值的信息和见解，并且在某些方面还需要更多研究来完善其结论。</w:t></w:r></w:p><w:p><w:pPr><w:pStyle w:val="Heading1"/></w:pPr><w:bookmarkStart w:id="5" w:name="_Toc5"/><w:r><w:t>Topics for further research:</w:t></w:r><w:bookmarkEnd w:id="5"/></w:p><w:p><w:pPr><w:spacing w:after="0"/><w:numPr><w:ilvl w:val="0"/><w:numId w:val="2"/></w:numPr></w:pPr><w:r><w:rPr/><w:t xml:space="preserve">Other factors contributing to cell death
</w:t></w:r></w:p><w:p><w:pPr><w:spacing w:after="0"/><w:numPr><w:ilvl w:val="0"/><w:numId w:val="2"/></w:numPr></w:pPr><w:r><w:rPr/><w:t xml:space="preserve">Effectiveness of antioxidants in preventing oxidative stress-induced cell death
</w:t></w:r></w:p><w:p><w:pPr><w:spacing w:after="0"/><w:numPr><w:ilvl w:val="0"/><w:numId w:val="2"/></w:numPr></w:pPr><w:r><w:rPr/><w:t xml:space="preserve">Other factors influencing cell death besides static state and antioxidant defense
</w:t></w:r></w:p><w:p><w:pPr><w:spacing w:after="0"/><w:numPr><w:ilvl w:val="0"/><w:numId w:val="2"/></w:numPr></w:pPr><w:r><w:rPr/><w:t xml:space="preserve">Lack of evidence supporting the p38 MAPK-Bax expression pathway
</w:t></w:r></w:p><w:p><w:pPr><w:spacing w:after="0"/><w:numPr><w:ilvl w:val="0"/><w:numId w:val="2"/></w:numPr></w:pPr><w:r><w:rPr/><w:t xml:space="preserve">Consideration of different concentrations and time lengths in HDF model reactions to hydrogen peroxide treatment
</w:t></w:r></w:p><w:p><w:pPr><w:numPr><w:ilvl w:val="0"/><w:numId w:val="2"/></w:numPr></w:pPr><w:r><w:rPr/><w:t xml:space="preserve">Insufficient evidence supporting the p38 MAPK-Bax expression pathway</w:t></w:r></w:p><w:p><w:pPr><w:pStyle w:val="Heading1"/></w:pPr><w:bookmarkStart w:id="6" w:name="_Toc6"/><w:r><w:t>Report location:</w:t></w:r><w:bookmarkEnd w:id="6"/></w:p><w:p><w:hyperlink r:id="rId8" w:history="1"><w:r><w:rPr><w:color w:val="2980b9"/><w:u w:val="single"/></w:rPr><w:t xml:space="preserve">https://www.fullpicture.app/item/206e229209575a4df49fec19f19a7e88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2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12510156&amp;key=Oxidative+stress-induced+apoptosis+in+dividing+fibroblasts+involves+activation+of+p38+MAP+kinase+and+over-expression+of+Bax" TargetMode="External"/><Relationship Id="rId8" Type="http://schemas.openxmlformats.org/officeDocument/2006/relationships/hyperlink" Target="https://www.fullpicture.app/item/206e229209575a4df49fec19f19a7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2023-07-19T06:36:35+02:00</dcterms:created>
  <dcterms:modified xsi:type="dcterms:W3CDTF">2023-07-19T06:36:35+02:00</dcterms:modified>
</cp:coreProperties>
</file>

<file path=docProps/custom.xml><?xml version="1.0" encoding="utf-8"?>
<Properties xmlns="http://schemas.openxmlformats.org/officeDocument/2006/custom-properties" xmlns:vt="http://schemas.openxmlformats.org/officeDocument/2006/docPropsVTypes"/>
</file>