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区域安全视角下甘肃省粮食供需平衡态势分析</w:t>
      </w:r>
      <w:br/>
      <w:hyperlink r:id="rId7" w:history="1">
        <w:r>
          <w:rPr>
            <w:color w:val="2980b9"/>
            <w:u w:val="single"/>
          </w:rPr>
          <w:t xml:space="preserve">https://d.wanfangdata.com.cn/periodical/ChlQZXJpb2RpY2FsQ0hJTmV3UzIwMjMwMTEyEg9nc255a2oyMDIxMDEwMTcaCGZhNDgxZjZl</w:t>
        </w:r>
      </w:hyperlink>
    </w:p>
    <w:p>
      <w:pPr>
        <w:pStyle w:val="Heading1"/>
      </w:pPr>
      <w:bookmarkStart w:id="2" w:name="_Toc2"/>
      <w:r>
        <w:t>Article summary:</w:t>
      </w:r>
      <w:bookmarkEnd w:id="2"/>
    </w:p>
    <w:p>
      <w:pPr>
        <w:jc w:val="both"/>
      </w:pPr>
      <w:r>
        <w:rPr/>
        <w:t xml:space="preserve">1. Analysis of the balance of grain supply and demand in Gansu Province from a regional security perspective.</w:t>
      </w:r>
    </w:p>
    <w:p>
      <w:pPr>
        <w:jc w:val="both"/>
      </w:pPr>
      <w:r>
        <w:rPr/>
        <w:t xml:space="preserve">2. Examines current state of rural water resources utilization in Gansu Province and strategies for wheat industry development.</w:t>
      </w:r>
    </w:p>
    <w:p>
      <w:pPr>
        <w:jc w:val="both"/>
      </w:pPr>
      <w:r>
        <w:rPr/>
        <w:t xml:space="preserve">3. Suggests strategies for wheat production and examines the spatial pattern and regional differences of grain shortage areas in China at the beginning of the 21st century.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of the balance of grain supply and demand in Gansu Province from a regional security perspective, examining current state of rural water resources utilization in Gansu Province and strategies for wheat industry development, as well as suggesting strategies for wheat production and examining the spatial pattern and regional differences of grain shortage areas in China at the beginning of the 21st century. The article is based on reliable sources such as academic journals, books, etc., which makes it trustworthy and reliable. However, there are some potential biases that should be noted. For example, there is no mention of possible risks associated with certain strategies or solutions proposed by the authors, nor is there any discussion about counterarguments or alternative perspectives on these issues. Additionally, while some evidence is provided to support certain claims made by the authors, more evidence could be provided to further strengthen their arguments. Furthermore, while both sides are presented to some extent, one side may be given more weight than another due to lack of equal representation or exploration into both sides equally.</w:t>
      </w:r>
    </w:p>
    <w:p>
      <w:pPr>
        <w:pStyle w:val="Heading1"/>
      </w:pPr>
      <w:bookmarkStart w:id="5" w:name="_Toc5"/>
      <w:r>
        <w:t>Topics for further research:</w:t>
      </w:r>
      <w:bookmarkEnd w:id="5"/>
    </w:p>
    <w:p>
      <w:pPr>
        <w:spacing w:after="0"/>
        <w:numPr>
          <w:ilvl w:val="0"/>
          <w:numId w:val="2"/>
        </w:numPr>
      </w:pPr>
      <w:r>
        <w:rPr/>
        <w:t xml:space="preserve">Regional security grain supply</w:t>
      </w:r>
    </w:p>
    <w:p>
      <w:pPr>
        <w:spacing w:after="0"/>
        <w:numPr>
          <w:ilvl w:val="0"/>
          <w:numId w:val="2"/>
        </w:numPr>
      </w:pPr>
      <w:r>
        <w:rPr/>
        <w:t xml:space="preserve">Rural water resources utilization Gansu Province</w:t>
      </w:r>
    </w:p>
    <w:p>
      <w:pPr>
        <w:spacing w:after="0"/>
        <w:numPr>
          <w:ilvl w:val="0"/>
          <w:numId w:val="2"/>
        </w:numPr>
      </w:pPr>
      <w:r>
        <w:rPr/>
        <w:t xml:space="preserve">Strategies wheat industry development</w:t>
      </w:r>
    </w:p>
    <w:p>
      <w:pPr>
        <w:spacing w:after="0"/>
        <w:numPr>
          <w:ilvl w:val="0"/>
          <w:numId w:val="2"/>
        </w:numPr>
      </w:pPr>
      <w:r>
        <w:rPr/>
        <w:t xml:space="preserve">Strategies wheat production</w:t>
      </w:r>
    </w:p>
    <w:p>
      <w:pPr>
        <w:spacing w:after="0"/>
        <w:numPr>
          <w:ilvl w:val="0"/>
          <w:numId w:val="2"/>
        </w:numPr>
      </w:pPr>
      <w:r>
        <w:rPr/>
        <w:t xml:space="preserve">Spatial pattern grain shortage areas China</w:t>
      </w:r>
    </w:p>
    <w:p>
      <w:pPr>
        <w:numPr>
          <w:ilvl w:val="0"/>
          <w:numId w:val="2"/>
        </w:numPr>
      </w:pPr>
      <w:r>
        <w:rPr/>
        <w:t xml:space="preserve">Risks associated strategies solutions</w:t>
      </w:r>
    </w:p>
    <w:p>
      <w:pPr>
        <w:pStyle w:val="Heading1"/>
      </w:pPr>
      <w:bookmarkStart w:id="6" w:name="_Toc6"/>
      <w:r>
        <w:t>Report location:</w:t>
      </w:r>
      <w:bookmarkEnd w:id="6"/>
    </w:p>
    <w:p>
      <w:hyperlink r:id="rId8" w:history="1">
        <w:r>
          <w:rPr>
            <w:color w:val="2980b9"/>
            <w:u w:val="single"/>
          </w:rPr>
          <w:t xml:space="preserve">https://www.fullpicture.app/item/2072dfa862788c1d4d4af4dd90f4fab9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F6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MTEyEg9nc255a2oyMDIxMDEwMTcaCGZhNDgxZjZl" TargetMode="External"/><Relationship Id="rId8" Type="http://schemas.openxmlformats.org/officeDocument/2006/relationships/hyperlink" Target="https://www.fullpicture.app/item/2072dfa862788c1d4d4af4dd90f4fa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2023-03-03T10:28:45+01:00</dcterms:created>
  <dcterms:modified xsi:type="dcterms:W3CDTF">2023-03-03T10:28:45+01:00</dcterms:modified>
</cp:coreProperties>
</file>

<file path=docProps/custom.xml><?xml version="1.0" encoding="utf-8"?>
<Properties xmlns="http://schemas.openxmlformats.org/officeDocument/2006/custom-properties" xmlns:vt="http://schemas.openxmlformats.org/officeDocument/2006/docPropsVTypes"/>
</file>