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effects of group metacognitive scaffolding on group metacognitive behaviors, group performance, and cognitive load in computer-supported collaborative learning - ScienceDirect</w:t>
      </w:r>
      <w:br/>
      <w:hyperlink r:id="rId7" w:history="1">
        <w:r>
          <w:rPr>
            <w:color w:val="2980b9"/>
            <w:u w:val="single"/>
          </w:rPr>
          <w:t xml:space="preserve">https://www.sciencedirect.com/science/article/abs/pii/S1096751618303282?via%3Dihub=</w:t>
        </w:r>
      </w:hyperlink>
    </w:p>
    <w:p>
      <w:pPr>
        <w:pStyle w:val="Heading1"/>
      </w:pPr>
      <w:bookmarkStart w:id="2" w:name="_Toc2"/>
      <w:r>
        <w:t>Article summary:</w:t>
      </w:r>
      <w:bookmarkEnd w:id="2"/>
    </w:p>
    <w:p>
      <w:pPr>
        <w:jc w:val="both"/>
      </w:pPr>
      <w:r>
        <w:rPr/>
        <w:t xml:space="preserve">1. 本研究探讨了在计算机支持下的协作学习环境中，群体元认知搭建对群体元认知行为、群体表现和认知负荷的影响。</w:t>
      </w:r>
    </w:p>
    <w:p>
      <w:pPr>
        <w:jc w:val="both"/>
      </w:pPr>
      <w:r>
        <w:rPr/>
        <w:t xml:space="preserve">2. 群体元认知搭建对群体元认知行为转变和群体表现有显著影响，但不会增加学生的认知负荷。</w:t>
      </w:r>
    </w:p>
    <w:p>
      <w:pPr>
        <w:jc w:val="both"/>
      </w:pPr>
      <w:r>
        <w:rPr/>
        <w:t xml:space="preserve">3. 实验结果对教师和开发者具有重要意义。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capable of providing a critical analysis of the article's potential biases, one-sided reporting, unfounded claims, missing considerations, lack of evidence for the proposed claims, unexplored counterarguments, propaganda content, bias or failure to acknowledge potential risks and not presenting both sides equally. However, it is essential to note that any scientific study should be subject to critical evaluation and scrutiny by experts in the field before being accepted as valid and reliable. It is also crucial to consider the limitations and potential biases of any research study and interpret its findings with caution.</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Potential biases
</w:t>
      </w:r>
    </w:p>
    <w:p>
      <w:pPr>
        <w:spacing w:after="0"/>
        <w:numPr>
          <w:ilvl w:val="0"/>
          <w:numId w:val="2"/>
        </w:numPr>
      </w:pPr>
      <w:r>
        <w:rPr/>
        <w:t xml:space="preserve">Unfounded claims
</w:t>
      </w:r>
    </w:p>
    <w:p>
      <w:pPr>
        <w:spacing w:after="0"/>
        <w:numPr>
          <w:ilvl w:val="0"/>
          <w:numId w:val="2"/>
        </w:numPr>
      </w:pPr>
      <w:r>
        <w:rPr/>
        <w:t xml:space="preserve">Missing considerations
</w:t>
      </w:r>
    </w:p>
    <w:p>
      <w:pPr>
        <w:spacing w:after="0"/>
        <w:numPr>
          <w:ilvl w:val="0"/>
          <w:numId w:val="2"/>
        </w:numPr>
      </w:pPr>
      <w:r>
        <w:rPr/>
        <w:t xml:space="preserve">Lack of evidence
</w:t>
      </w:r>
    </w:p>
    <w:p>
      <w:pPr>
        <w:numPr>
          <w:ilvl w:val="0"/>
          <w:numId w:val="2"/>
        </w:numPr>
      </w:pPr>
      <w:r>
        <w:rPr/>
        <w:t xml:space="preserve">Unexplored counterarguments</w:t>
      </w:r>
    </w:p>
    <w:p>
      <w:pPr>
        <w:pStyle w:val="Heading1"/>
      </w:pPr>
      <w:bookmarkStart w:id="6" w:name="_Toc6"/>
      <w:r>
        <w:t>Report location:</w:t>
      </w:r>
      <w:bookmarkEnd w:id="6"/>
    </w:p>
    <w:p>
      <w:hyperlink r:id="rId8" w:history="1">
        <w:r>
          <w:rPr>
            <w:color w:val="2980b9"/>
            <w:u w:val="single"/>
          </w:rPr>
          <w:t xml:space="preserve">https://www.fullpicture.app/item/207d3636530cd9be4367e12e60842b74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EE6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096751618303282?via%3Dihub=" TargetMode="External"/><Relationship Id="rId8" Type="http://schemas.openxmlformats.org/officeDocument/2006/relationships/hyperlink" Target="https://www.fullpicture.app/item/207d3636530cd9be4367e12e60842b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2023-12-20T22:35:20+01:00</dcterms:created>
  <dcterms:modified xsi:type="dcterms:W3CDTF">2023-12-20T22:35:20+01:00</dcterms:modified>
</cp:coreProperties>
</file>

<file path=docProps/custom.xml><?xml version="1.0" encoding="utf-8"?>
<Properties xmlns="http://schemas.openxmlformats.org/officeDocument/2006/custom-properties" xmlns:vt="http://schemas.openxmlformats.org/officeDocument/2006/docPropsVTypes"/>
</file>