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war in Ukraine might just be beginning - The Atlantic</w:t>
      </w:r>
      <w:br/>
      <w:hyperlink r:id="rId7" w:history="1">
        <w:r>
          <w:rPr>
            <w:color w:val="2980b9"/>
            <w:u w:val="single"/>
          </w:rPr>
          <w:t xml:space="preserve">https://www.theatlantic.com/international/archive/2023/02/forecasting-end-of-ukraine-war-one-year-later/673159/</w:t>
        </w:r>
      </w:hyperlink>
    </w:p>
    <w:p>
      <w:pPr>
        <w:pStyle w:val="Heading1"/>
      </w:pPr>
      <w:bookmarkStart w:id="2" w:name="_Toc2"/>
      <w:r>
        <w:t>Article summary:</w:t>
      </w:r>
      <w:bookmarkEnd w:id="2"/>
    </w:p>
    <w:p>
      <w:pPr>
        <w:jc w:val="both"/>
      </w:pPr>
      <w:r>
        <w:rPr/>
        <w:t xml:space="preserve">1. The war in Ukraine is unpredictable and could last for years, even a decade or more.</w:t>
      </w:r>
    </w:p>
    <w:p>
      <w:pPr>
        <w:jc w:val="both"/>
      </w:pPr>
      <w:r>
        <w:rPr/>
        <w:t xml:space="preserve">2. The West is arming Ukraine and punishing Russia economically, which could lead to a Ukrainian victory or an armistice akin to that between North and South Korea.</w:t>
      </w:r>
    </w:p>
    <w:p>
      <w:pPr>
        <w:jc w:val="both"/>
      </w:pPr>
      <w:r>
        <w:rPr/>
        <w:t xml:space="preserve">3. The conflict will likely be a generational one, with tensions and hostilities lasting two to three decades, and the US may need to refashion its industrial policy, diplomatic strategy, domestic politics, etc.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War in Ukraine Might Just Be Beginning” by The Atlantic is generally reliable and trustworthy. It provides multiple sources from reputable news outlets such as The Washington Post, Bloomberg, CNN, RFE/RL, The Atlantic itself, Politico, Foreign Affairs, DW News and others to back up its claims. It also includes quotes from experts such as Dan Reiter (Emory University), Michael Kofman (Center for Naval Analyses), Anne Applebaum (The Atlantic), John Herbst (Atlantic Council), Maria Lipman (George Washington University), Michael Kimmage (Catholic University of America), Mick Ryan (retired major general in the Australian army) and Fiona Hill (Brookings Institution).</w:t>
      </w:r>
    </w:p>
    <w:p>
      <w:pPr>
        <w:jc w:val="both"/>
      </w:pPr>
      <w:r>
        <w:rPr/>
        <w:t xml:space="preserve">The article does not appear to be biased or one-sided; it presents both sides of the argument fairly by providing evidence from both Russian and Ukrainian sources. It also acknowledges potential risks associated with the conflict such as cyberattacks or election interference from Russia. However, it does not explore any counterarguments against the claims made in the article nor does it provide any evidence for some of its claims such as whether Western military assistance can be sustained over time or how much money the US is spending on Ukraine relative to other conflicts. Additionally, there are no promotional content or partiality present in the article. </w:t>
      </w:r>
    </w:p>
    <w:p>
      <w:pPr>
        <w:jc w:val="both"/>
      </w:pPr>
      <w:r>
        <w:rPr/>
        <w:t xml:space="preserve">In conclusion, this article is generally reliable and trustworthy due to its use of multiple sources from reputable news outlets as well as quotes from experts in their respective fields. However, it could benefit from exploring counterarguments against its claims as well as providing evidence for some of them.</w:t>
      </w:r>
    </w:p>
    <w:p>
      <w:pPr>
        <w:pStyle w:val="Heading1"/>
      </w:pPr>
      <w:bookmarkStart w:id="5" w:name="_Toc5"/>
      <w:r>
        <w:t>Topics for further research:</w:t>
      </w:r>
      <w:bookmarkEnd w:id="5"/>
    </w:p>
    <w:p>
      <w:pPr>
        <w:spacing w:after="0"/>
        <w:numPr>
          <w:ilvl w:val="0"/>
          <w:numId w:val="2"/>
        </w:numPr>
      </w:pPr>
      <w:r>
        <w:rPr/>
        <w:t xml:space="preserve">Western military assistance to Ukraine</w:t>
      </w:r>
    </w:p>
    <w:p>
      <w:pPr>
        <w:spacing w:after="0"/>
        <w:numPr>
          <w:ilvl w:val="0"/>
          <w:numId w:val="2"/>
        </w:numPr>
      </w:pPr>
      <w:r>
        <w:rPr/>
        <w:t xml:space="preserve">US spending on Ukraine compared to other conflicts</w:t>
      </w:r>
    </w:p>
    <w:p>
      <w:pPr>
        <w:spacing w:after="0"/>
        <w:numPr>
          <w:ilvl w:val="0"/>
          <w:numId w:val="2"/>
        </w:numPr>
      </w:pPr>
      <w:r>
        <w:rPr/>
        <w:t xml:space="preserve">Russian cyberattacks in Ukraine</w:t>
      </w:r>
    </w:p>
    <w:p>
      <w:pPr>
        <w:spacing w:after="0"/>
        <w:numPr>
          <w:ilvl w:val="0"/>
          <w:numId w:val="2"/>
        </w:numPr>
      </w:pPr>
      <w:r>
        <w:rPr/>
        <w:t xml:space="preserve">Election interference by Russia in Ukraine</w:t>
      </w:r>
    </w:p>
    <w:p>
      <w:pPr>
        <w:spacing w:after="0"/>
        <w:numPr>
          <w:ilvl w:val="0"/>
          <w:numId w:val="2"/>
        </w:numPr>
      </w:pPr>
      <w:r>
        <w:rPr/>
        <w:t xml:space="preserve">Counterarguments against the claims in the article</w:t>
      </w:r>
    </w:p>
    <w:p>
      <w:pPr>
        <w:numPr>
          <w:ilvl w:val="0"/>
          <w:numId w:val="2"/>
        </w:numPr>
      </w:pPr>
      <w:r>
        <w:rPr/>
        <w:t xml:space="preserve">Long-term sustainability of Western military assistance to Ukraine</w:t>
      </w:r>
    </w:p>
    <w:p>
      <w:pPr>
        <w:pStyle w:val="Heading1"/>
      </w:pPr>
      <w:bookmarkStart w:id="6" w:name="_Toc6"/>
      <w:r>
        <w:t>Report location:</w:t>
      </w:r>
      <w:bookmarkEnd w:id="6"/>
    </w:p>
    <w:p>
      <w:hyperlink r:id="rId8" w:history="1">
        <w:r>
          <w:rPr>
            <w:color w:val="2980b9"/>
            <w:u w:val="single"/>
          </w:rPr>
          <w:t xml:space="preserve">https://www.fullpicture.app/item/20f83b882b6a8a9f8bd99ae5690003d6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18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atlantic.com/international/archive/2023/02/forecasting-end-of-ukraine-war-one-year-later/673159/" TargetMode="External"/><Relationship Id="rId8" Type="http://schemas.openxmlformats.org/officeDocument/2006/relationships/hyperlink" Target="https://www.fullpicture.app/item/20f83b882b6a8a9f8bd99ae5690003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2023-02-24T06:25:57+01:00</dcterms:created>
  <dcterms:modified xsi:type="dcterms:W3CDTF">2023-02-24T06:25:57+01:00</dcterms:modified>
</cp:coreProperties>
</file>

<file path=docProps/custom.xml><?xml version="1.0" encoding="utf-8"?>
<Properties xmlns="http://schemas.openxmlformats.org/officeDocument/2006/custom-properties" xmlns:vt="http://schemas.openxmlformats.org/officeDocument/2006/docPropsVTypes"/>
</file>