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 Fault Diagnosis Based on Wavelet Packet Decomposition and Hidden Markov Model | SpringerLink</w:t>
      </w:r>
      <w:br/>
      <w:hyperlink r:id="rId7" w:history="1">
        <w:r>
          <w:rPr>
            <w:color w:val="2980b9"/>
            <w:u w:val="single"/>
          </w:rPr>
          <w:t xml:space="preserve">https://link.springer.com/chapter/10.1007/978-3-319-43518-3_14</w:t>
        </w:r>
      </w:hyperlink>
    </w:p>
    <w:p>
      <w:pPr>
        <w:pStyle w:val="Heading1"/>
      </w:pPr>
      <w:bookmarkStart w:id="2" w:name="_Toc2"/>
      <w:r>
        <w:t>Article summary:</w:t>
      </w:r>
      <w:bookmarkEnd w:id="2"/>
    </w:p>
    <w:p>
      <w:pPr>
        <w:jc w:val="both"/>
      </w:pPr>
      <w:r>
        <w:rPr/>
        <w:t xml:space="preserve">1. A new fault diagnosis method for SCARA robots is proposed, based on Wavelet Packet Decomposition and Hidden Markov Model.</w:t>
      </w:r>
    </w:p>
    <w:p>
      <w:pPr>
        <w:jc w:val="both"/>
      </w:pPr>
      <w:r>
        <w:rPr/>
        <w:t xml:space="preserve">2. A maximum likelihood estimator is derived to evaluate the fault.</w:t>
      </w:r>
    </w:p>
    <w:p>
      <w:pPr>
        <w:jc w:val="both"/>
      </w:pPr>
      <w:r>
        <w:rPr/>
        <w:t xml:space="preserve">3. Experiments are conducted to verify the accuracy of the fault diagnosis method.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new fault diagnosis method for SCARA robots, based on Wavelet Packet Decomposition and Hidden Markov Model (HMM). The authors provide evidence from experiments to support their claims that this method is accurate and reliable. However, there are some potential biases in the article that should be noted. </w:t>
      </w:r>
    </w:p>
    <w:p>
      <w:pPr>
        <w:jc w:val="both"/>
      </w:pPr>
      <w:r>
        <w:rPr/>
        <w:t xml:space="preserve">First, the authors do not explore any counterarguments or alternative methods for diagnosing faults in robots. This could lead to a one-sided reporting of the issue, as other methods may be more effective or efficient than the one proposed by the authors. Additionally, there is no discussion of possible risks associated with using this method, such as potential errors or inaccuracies in diagnosis due to noise or other factors. </w:t>
      </w:r>
    </w:p>
    <w:p>
      <w:pPr>
        <w:jc w:val="both"/>
      </w:pPr>
      <w:r>
        <w:rPr/>
        <w:t xml:space="preserve">Second, there is no discussion of how this method compares to existing methods for diagnosing robot faults. This could lead to an incomplete understanding of how effective this new method really is compared to existing ones. Furthermore, it could lead readers to believe that this new method is superior without any evidence to back up that claim. </w:t>
      </w:r>
    </w:p>
    <w:p>
      <w:pPr>
        <w:jc w:val="both"/>
      </w:pPr>
      <w:r>
        <w:rPr/>
        <w:t xml:space="preserve">Finally, there is no mention of any ethical considerations related to using this new diagnostic technique on robots in industrial settings. This could lead readers to overlook potential ethical issues related to using such technology on robots in production environments where safety and reliability are paramount concerns. </w:t>
      </w:r>
    </w:p>
    <w:p>
      <w:pPr>
        <w:jc w:val="both"/>
      </w:pPr>
      <w:r>
        <w:rPr/>
        <w:t xml:space="preserve">In conclusion, while the article provides a detailed overview of a new fault diagnosis method for SCARA robots based on Wavelet Packet Decomposition and HMM, it does not explore any counterarguments or alternative methods for diagnosing faults in robots nor does it compare its effectiveness with existing methods or discuss any ethical considerations related to its use in industrial settings. As such, readers should take these points into consideration when evaluating the trustworthiness and reliability of the article's claims about its proposed diagnostic technique for robot faults.</w:t>
      </w:r>
    </w:p>
    <w:p>
      <w:pPr>
        <w:pStyle w:val="Heading1"/>
      </w:pPr>
      <w:bookmarkStart w:id="5" w:name="_Toc5"/>
      <w:r>
        <w:t>Topics for further research:</w:t>
      </w:r>
      <w:bookmarkEnd w:id="5"/>
    </w:p>
    <w:p>
      <w:pPr>
        <w:spacing w:after="0"/>
        <w:numPr>
          <w:ilvl w:val="0"/>
          <w:numId w:val="2"/>
        </w:numPr>
      </w:pPr>
      <w:r>
        <w:rPr/>
        <w:t xml:space="preserve">Alternative methods for diagnosing robot faults</w:t>
      </w:r>
    </w:p>
    <w:p>
      <w:pPr>
        <w:spacing w:after="0"/>
        <w:numPr>
          <w:ilvl w:val="0"/>
          <w:numId w:val="2"/>
        </w:numPr>
      </w:pPr>
      <w:r>
        <w:rPr/>
        <w:t xml:space="preserve">Comparison of fault diagnosis methods for robots</w:t>
      </w:r>
    </w:p>
    <w:p>
      <w:pPr>
        <w:spacing w:after="0"/>
        <w:numPr>
          <w:ilvl w:val="0"/>
          <w:numId w:val="2"/>
        </w:numPr>
      </w:pPr>
      <w:r>
        <w:rPr/>
        <w:t xml:space="preserve">Potential risks associated with Wavelet Packet Decomposition and HMM</w:t>
      </w:r>
    </w:p>
    <w:p>
      <w:pPr>
        <w:spacing w:after="0"/>
        <w:numPr>
          <w:ilvl w:val="0"/>
          <w:numId w:val="2"/>
        </w:numPr>
      </w:pPr>
      <w:r>
        <w:rPr/>
        <w:t xml:space="preserve">Accuracy of fault diagnosis methods for robots</w:t>
      </w:r>
    </w:p>
    <w:p>
      <w:pPr>
        <w:spacing w:after="0"/>
        <w:numPr>
          <w:ilvl w:val="0"/>
          <w:numId w:val="2"/>
        </w:numPr>
      </w:pPr>
      <w:r>
        <w:rPr/>
        <w:t xml:space="preserve">Ethical considerations for using fault diagnosis methods in industrial settings</w:t>
      </w:r>
    </w:p>
    <w:p>
      <w:pPr>
        <w:numPr>
          <w:ilvl w:val="0"/>
          <w:numId w:val="2"/>
        </w:numPr>
      </w:pPr>
      <w:r>
        <w:rPr/>
        <w:t xml:space="preserve">Noise and other factors affecting fault diagnosis accuracy</w:t>
      </w:r>
    </w:p>
    <w:p>
      <w:pPr>
        <w:pStyle w:val="Heading1"/>
      </w:pPr>
      <w:bookmarkStart w:id="6" w:name="_Toc6"/>
      <w:r>
        <w:t>Report location:</w:t>
      </w:r>
      <w:bookmarkEnd w:id="6"/>
    </w:p>
    <w:p>
      <w:hyperlink r:id="rId8" w:history="1">
        <w:r>
          <w:rPr>
            <w:color w:val="2980b9"/>
            <w:u w:val="single"/>
          </w:rPr>
          <w:t xml:space="preserve">https://www.fullpicture.app/item/2142e9b08d7e68d796e0b348839cf2eb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B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43518-3_14" TargetMode="External"/><Relationship Id="rId8" Type="http://schemas.openxmlformats.org/officeDocument/2006/relationships/hyperlink" Target="https://www.fullpicture.app/item/2142e9b08d7e68d796e0b348839cf2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2023-02-22T19:06:34+01:00</dcterms:created>
  <dcterms:modified xsi:type="dcterms:W3CDTF">2023-02-22T19:06:34+01:00</dcterms:modified>
</cp:coreProperties>
</file>

<file path=docProps/custom.xml><?xml version="1.0" encoding="utf-8"?>
<Properties xmlns="http://schemas.openxmlformats.org/officeDocument/2006/custom-properties" xmlns:vt="http://schemas.openxmlformats.org/officeDocument/2006/docPropsVTypes"/>
</file>