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APPLICABILITY OF MMRR LOAD BALANCING ALGORITHM IN CLOUD COMPUTING. International Journal of Computer Mathematics: Computer Systems Theory, 1–0 | 10.1080/23799927.2020.1854864</w:t>
      </w:r>
      <w:br/>
      <w:hyperlink r:id="rId7" w:history="1">
        <w:r>
          <w:rPr>
            <w:color w:val="2980b9"/>
            <w:u w:val="single"/>
          </w:rPr>
          <w:t xml:space="preserve">https://sci-hub.se/https://doi.org/10.1080/23799927.2020.1854864</w:t>
        </w:r>
      </w:hyperlink>
    </w:p>
    <w:p>
      <w:pPr>
        <w:pStyle w:val="Heading1"/>
      </w:pPr>
      <w:bookmarkStart w:id="2" w:name="_Toc2"/>
      <w:r>
        <w:t>Article summary:</w:t>
      </w:r>
      <w:bookmarkEnd w:id="2"/>
    </w:p>
    <w:p>
      <w:pPr>
        <w:jc w:val="both"/>
      </w:pPr>
      <w:r>
        <w:rPr/>
        <w:t xml:space="preserve">1. The article discusses the applicability of the MMRR load balancing algorithm in cloud computing.</w:t>
      </w:r>
    </w:p>
    <w:p>
      <w:pPr>
        <w:jc w:val="both"/>
      </w:pPr>
      <w:r>
        <w:rPr/>
        <w:t xml:space="preserve">2. The authors analyze the performance of the MMRR algorithm in comparison to other algorithms and conclude that it is suitable for cloud computing applications.</w:t>
      </w:r>
    </w:p>
    <w:p>
      <w:pPr>
        <w:jc w:val="both"/>
      </w:pPr>
      <w:r>
        <w:rPr/>
        <w:t xml:space="preserve">3. The authors also discuss the advantages and disadvantages of using the MMRR algorithm in cloud computing.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detailed analysis of the MMRR load balancing algorithm and its applicability in cloud computing. The authors provide evidence to support their claims, such as comparing the performance of MMRR with other algorithms, discussing its advantages and disadvantages, and providing references to relevant research papers.</w:t>
      </w:r>
    </w:p>
    <w:p>
      <w:pPr>
        <w:jc w:val="both"/>
      </w:pPr>
      <w:r>
        <w:rPr/>
        <w:t xml:space="preserve">However, there are some potential biases that should be noted. For example, while the authors discuss some of the disadvantages of using MMRR in cloud computing, they do not explore any counterarguments or alternative solutions that could be used instead. Additionally, while they provide references to relevant research papers, they do not provide any evidence from those papers to support their claims or conclusions. Furthermore, there is no discussion about possible risks associated with using this algorithm in cloud computing applications or how these risks can be mitigated. Finally, while they present both sides of the argument fairly well, they may be slightly biased towards promoting the use of MMRR over other algorithms due to their focus on its advantages rather than its drawbacks.</w:t>
      </w:r>
    </w:p>
    <w:p>
      <w:pPr>
        <w:pStyle w:val="Heading1"/>
      </w:pPr>
      <w:bookmarkStart w:id="5" w:name="_Toc5"/>
      <w:r>
        <w:t>Topics for further research:</w:t>
      </w:r>
      <w:bookmarkEnd w:id="5"/>
    </w:p>
    <w:p>
      <w:pPr>
        <w:spacing w:after="0"/>
        <w:numPr>
          <w:ilvl w:val="0"/>
          <w:numId w:val="2"/>
        </w:numPr>
      </w:pPr>
      <w:r>
        <w:rPr/>
        <w:t xml:space="preserve">Alternative load balancing algorithms for cloud computing</w:t>
      </w:r>
    </w:p>
    <w:p>
      <w:pPr>
        <w:spacing w:after="0"/>
        <w:numPr>
          <w:ilvl w:val="0"/>
          <w:numId w:val="2"/>
        </w:numPr>
      </w:pPr>
      <w:r>
        <w:rPr/>
        <w:t xml:space="preserve">Advantages and disadvantages of MMRR</w:t>
      </w:r>
    </w:p>
    <w:p>
      <w:pPr>
        <w:spacing w:after="0"/>
        <w:numPr>
          <w:ilvl w:val="0"/>
          <w:numId w:val="2"/>
        </w:numPr>
      </w:pPr>
      <w:r>
        <w:rPr/>
        <w:t xml:space="preserve">Risk mitigation strategies for cloud computing</w:t>
      </w:r>
    </w:p>
    <w:p>
      <w:pPr>
        <w:spacing w:after="0"/>
        <w:numPr>
          <w:ilvl w:val="0"/>
          <w:numId w:val="2"/>
        </w:numPr>
      </w:pPr>
      <w:r>
        <w:rPr/>
        <w:t xml:space="preserve">Research papers on MMRR load balancing</w:t>
      </w:r>
    </w:p>
    <w:p>
      <w:pPr>
        <w:spacing w:after="0"/>
        <w:numPr>
          <w:ilvl w:val="0"/>
          <w:numId w:val="2"/>
        </w:numPr>
      </w:pPr>
      <w:r>
        <w:rPr/>
        <w:t xml:space="preserve">Performance comparison of MMRR and other algorithms</w:t>
      </w:r>
    </w:p>
    <w:p>
      <w:pPr>
        <w:numPr>
          <w:ilvl w:val="0"/>
          <w:numId w:val="2"/>
        </w:numPr>
      </w:pPr>
      <w:r>
        <w:rPr/>
        <w:t xml:space="preserve">Counterarguments to using MMRR in cloud computing</w:t>
      </w:r>
    </w:p>
    <w:p>
      <w:pPr>
        <w:pStyle w:val="Heading1"/>
      </w:pPr>
      <w:bookmarkStart w:id="6" w:name="_Toc6"/>
      <w:r>
        <w:t>Report location:</w:t>
      </w:r>
      <w:bookmarkEnd w:id="6"/>
    </w:p>
    <w:p>
      <w:hyperlink r:id="rId8" w:history="1">
        <w:r>
          <w:rPr>
            <w:color w:val="2980b9"/>
            <w:u w:val="single"/>
          </w:rPr>
          <w:t xml:space="preserve">https://www.fullpicture.app/item/214eec7a174c22aacab6f9a9311d40ae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1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080/23799927.2020.1854864" TargetMode="External"/><Relationship Id="rId8" Type="http://schemas.openxmlformats.org/officeDocument/2006/relationships/hyperlink" Target="https://www.fullpicture.app/item/214eec7a174c22aacab6f9a9311d4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2023-02-20T09:28:41+01:00</dcterms:created>
  <dcterms:modified xsi:type="dcterms:W3CDTF">2023-02-20T09:28:41+01:00</dcterms:modified>
</cp:coreProperties>
</file>

<file path=docProps/custom.xml><?xml version="1.0" encoding="utf-8"?>
<Properties xmlns="http://schemas.openxmlformats.org/officeDocument/2006/custom-properties" xmlns:vt="http://schemas.openxmlformats.org/officeDocument/2006/docPropsVTypes"/>
</file>