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 Ways The Hurst Exponent Will Supercharge Your Trading Strategy | by Peter Amaral | Jan, 2023 | Medium</w:t>
      </w:r>
      <w:br/>
      <w:hyperlink r:id="rId7" w:history="1">
        <w:r>
          <w:rPr>
            <w:color w:val="2980b9"/>
            <w:u w:val="single"/>
          </w:rPr>
          <w:t xml:space="preserve">https://medium.com/@peteramaral/3-ways-the-hurst-exponent-will-supercharge-your-trading-strategy-72a073329a16</w:t>
        </w:r>
      </w:hyperlink>
    </w:p>
    <w:p>
      <w:pPr>
        <w:pStyle w:val="Heading1"/>
      </w:pPr>
      <w:bookmarkStart w:id="2" w:name="_Toc2"/>
      <w:r>
        <w:t>Article summary:</w:t>
      </w:r>
      <w:bookmarkEnd w:id="2"/>
    </w:p>
    <w:p>
      <w:pPr>
        <w:jc w:val="both"/>
      </w:pPr>
      <w:r>
        <w:rPr/>
        <w:t xml:space="preserve">1. The Hurst Exponent is a statistical measure used to quantify the degree of persistence of a time series.</w:t>
      </w:r>
    </w:p>
    <w:p>
      <w:pPr>
        <w:jc w:val="both"/>
      </w:pPr>
      <w:r>
        <w:rPr/>
        <w:t xml:space="preserve">2. There are two methods for calculating the Hurst Exponent: rescaled range statistic and Detrended Fluctuation Analysis (DFA).</w:t>
      </w:r>
    </w:p>
    <w:p>
      <w:pPr>
        <w:jc w:val="both"/>
      </w:pPr>
      <w:r>
        <w:rPr/>
        <w:t xml:space="preserve">3. The Hurst Exponent can be used as a regime filter in algorithmic trading, to help identify trends and set entry/exit points.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Hurst Exponent and how it can be used in algorithmic trading. The author correctly credits the Tradingview script writer who developed the indicator, which is a positive sign of trustworthiness. However, there are some potential issues with the article's reliability. </w:t>
      </w:r>
    </w:p>
    <w:p>
      <w:pPr>
        <w:jc w:val="both"/>
      </w:pPr>
      <w:r>
        <w:rPr/>
        <w:t xml:space="preserve">First, while the author does provide an explanation of how to calculate the Hurst Exponent, they do not provide any evidence or sources to back up their claims about its accuracy or effectiveness in algorithmic trading. This could lead readers to believe that their claims are unfounded or unsupported by research. </w:t>
      </w:r>
    </w:p>
    <w:p>
      <w:pPr>
        <w:jc w:val="both"/>
      </w:pPr>
      <w:r>
        <w:rPr/>
        <w:t xml:space="preserve">Second, while the author does mention possible risks associated with using the Hurst Exponent as a regime filter, they do not explore these risks in detail or discuss any counterarguments that may exist against using it in this way. This could lead readers to believe that there are no potential drawbacks to using this method without considering all sides of the argument. </w:t>
      </w:r>
    </w:p>
    <w:p>
      <w:pPr>
        <w:jc w:val="both"/>
      </w:pPr>
      <w:r>
        <w:rPr/>
        <w:t xml:space="preserve">Finally, while the article does provide instructions on how to use an open-source Hurst Exponent script, it does not explain why this particular script is preferable over other scripts available online or discuss any potential biases that may exist within it. This could lead readers to believe that this script is superior without considering other options available or understanding any potential biases within it.</w:t>
      </w:r>
    </w:p>
    <w:p>
      <w:pPr>
        <w:pStyle w:val="Heading1"/>
      </w:pPr>
      <w:bookmarkStart w:id="5" w:name="_Toc5"/>
      <w:r>
        <w:t>Topics for further research:</w:t>
      </w:r>
      <w:bookmarkEnd w:id="5"/>
    </w:p>
    <w:p>
      <w:pPr>
        <w:spacing w:after="0"/>
        <w:numPr>
          <w:ilvl w:val="0"/>
          <w:numId w:val="2"/>
        </w:numPr>
      </w:pPr>
      <w:r>
        <w:rPr/>
        <w:t xml:space="preserve">Hurst Exponent accuracy</w:t>
      </w:r>
    </w:p>
    <w:p>
      <w:pPr>
        <w:spacing w:after="0"/>
        <w:numPr>
          <w:ilvl w:val="0"/>
          <w:numId w:val="2"/>
        </w:numPr>
      </w:pPr>
      <w:r>
        <w:rPr/>
        <w:t xml:space="preserve">Algorithmic trading risks</w:t>
      </w:r>
    </w:p>
    <w:p>
      <w:pPr>
        <w:spacing w:after="0"/>
        <w:numPr>
          <w:ilvl w:val="0"/>
          <w:numId w:val="2"/>
        </w:numPr>
      </w:pPr>
      <w:r>
        <w:rPr/>
        <w:t xml:space="preserve">Hurst Exponent regime filter</w:t>
      </w:r>
    </w:p>
    <w:p>
      <w:pPr>
        <w:spacing w:after="0"/>
        <w:numPr>
          <w:ilvl w:val="0"/>
          <w:numId w:val="2"/>
        </w:numPr>
      </w:pPr>
      <w:r>
        <w:rPr/>
        <w:t xml:space="preserve">Open-source Hurst Exponent scripts</w:t>
      </w:r>
    </w:p>
    <w:p>
      <w:pPr>
        <w:spacing w:after="0"/>
        <w:numPr>
          <w:ilvl w:val="0"/>
          <w:numId w:val="2"/>
        </w:numPr>
      </w:pPr>
      <w:r>
        <w:rPr/>
        <w:t xml:space="preserve">Hurst Exponent biases</w:t>
      </w:r>
    </w:p>
    <w:p>
      <w:pPr>
        <w:numPr>
          <w:ilvl w:val="0"/>
          <w:numId w:val="2"/>
        </w:numPr>
      </w:pPr>
      <w:r>
        <w:rPr/>
        <w:t xml:space="preserve">Alternatives to Hurst Exponent</w:t>
      </w:r>
    </w:p>
    <w:p>
      <w:pPr>
        <w:pStyle w:val="Heading1"/>
      </w:pPr>
      <w:bookmarkStart w:id="6" w:name="_Toc6"/>
      <w:r>
        <w:t>Report location:</w:t>
      </w:r>
      <w:bookmarkEnd w:id="6"/>
    </w:p>
    <w:p>
      <w:hyperlink r:id="rId8" w:history="1">
        <w:r>
          <w:rPr>
            <w:color w:val="2980b9"/>
            <w:u w:val="single"/>
          </w:rPr>
          <w:t xml:space="preserve">https://www.fullpicture.app/item/21bfd5e067044579f3b6eaa54c36158a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E9C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peteramaral/3-ways-the-hurst-exponent-will-supercharge-your-trading-strategy-72a073329a16" TargetMode="External"/><Relationship Id="rId8" Type="http://schemas.openxmlformats.org/officeDocument/2006/relationships/hyperlink" Target="https://www.fullpicture.app/item/21bfd5e067044579f3b6eaa54c3615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2023-02-28T10:22:03+01:00</dcterms:created>
  <dcterms:modified xsi:type="dcterms:W3CDTF">2023-02-28T10:22:03+01:00</dcterms:modified>
</cp:coreProperties>
</file>

<file path=docProps/custom.xml><?xml version="1.0" encoding="utf-8"?>
<Properties xmlns="http://schemas.openxmlformats.org/officeDocument/2006/custom-properties" xmlns:vt="http://schemas.openxmlformats.org/officeDocument/2006/docPropsVTypes"/>
</file>