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recent research progress and prospect of gel polymer electrolytes in lithium-sulfur batteries - ScienceDirect</w:t>
      </w:r>
      <w:br/>
      <w:hyperlink r:id="rId7" w:history="1">
        <w:r>
          <w:rPr>
            <w:color w:val="2980b9"/>
            <w:u w:val="single"/>
          </w:rPr>
          <w:t xml:space="preserve">https://www.sciencedirect.com/science/article/pii/S1385894720335518</w:t>
        </w:r>
      </w:hyperlink>
    </w:p>
    <w:p>
      <w:pPr>
        <w:pStyle w:val="Heading1"/>
      </w:pPr>
      <w:bookmarkStart w:id="2" w:name="_Toc2"/>
      <w:r>
        <w:t>Article summary:</w:t>
      </w:r>
      <w:bookmarkEnd w:id="2"/>
    </w:p>
    <w:p>
      <w:pPr>
        <w:jc w:val="both"/>
      </w:pPr>
      <w:r>
        <w:rPr/>
        <w:t xml:space="preserve">1. Various production methods of GPEs and their advantages and disadvantages for Li-S cells are summarized.</w:t>
      </w:r>
    </w:p>
    <w:p>
      <w:pPr>
        <w:jc w:val="both"/>
      </w:pPr>
      <w:r>
        <w:rPr/>
        <w:t xml:space="preserve">2. An overview of diversified matrix in Li-S batteries are reviewed.</w:t>
      </w:r>
    </w:p>
    <w:p>
      <w:pPr>
        <w:jc w:val="both"/>
      </w:pPr>
      <w:r>
        <w:rPr/>
        <w:t xml:space="preserve">3. The mechanism of GPEs inhibiting the “shuttle effect” of polysulfides in Li-S batteries are summarized.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recent research progress and prospects of gel polymer electrolytes (GPEs) in lithium-sulfur (Li-S) batteries. The article is well written, providing a comprehensive review of the various production methods, advantages and disadvantages, matrix, and mechanisms for inhibiting the “shuttle effect” of polysulfides in Li-S batteries. The article is also well researched, citing numerous sources to support its claims. </w:t>
      </w:r>
    </w:p>
    <w:p>
      <w:pPr>
        <w:jc w:val="both"/>
      </w:pPr>
      <w:r>
        <w:rPr/>
        <w:t xml:space="preserve">The article does not appear to be biased or one-sided, as it presents both sides equally and does not promote any particular product or technology over another. It also does not appear to contain any unsupported claims or missing points of consideration; all claims made are supported by evidence from reliable sources. Furthermore, the article does not appear to contain any promotional content or partiality; it is purely informational in nature. Finally, the article does note possible risks associated with using GPEs in Li-S batteries, such as leakage and flammability issues due to liquid electrolytes. </w:t>
      </w:r>
    </w:p>
    <w:p>
      <w:pPr>
        <w:jc w:val="both"/>
      </w:pPr>
      <w:r>
        <w:rPr/>
        <w:t xml:space="preserve">In conclusion, this article appears to be trustworthy and reliable; it is well written and researched, unbiased, contains no unsupported claims or missing points of consideration, has no promotional content or partiality, and notes possible risks associated with using GPEs in Li-S batteries.</w:t>
      </w:r>
    </w:p>
    <w:p>
      <w:pPr>
        <w:pStyle w:val="Heading1"/>
      </w:pPr>
      <w:bookmarkStart w:id="5" w:name="_Toc5"/>
      <w:r>
        <w:t>Topics for further research:</w:t>
      </w:r>
      <w:bookmarkEnd w:id="5"/>
    </w:p>
    <w:p>
      <w:pPr>
        <w:spacing w:after="0"/>
        <w:numPr>
          <w:ilvl w:val="0"/>
          <w:numId w:val="2"/>
        </w:numPr>
      </w:pPr>
      <w:r>
        <w:rPr/>
        <w:t xml:space="preserve">Li-S battery safety</w:t>
      </w:r>
    </w:p>
    <w:p>
      <w:pPr>
        <w:spacing w:after="0"/>
        <w:numPr>
          <w:ilvl w:val="0"/>
          <w:numId w:val="2"/>
        </w:numPr>
      </w:pPr>
      <w:r>
        <w:rPr/>
        <w:t xml:space="preserve">Polysulfide shuttle effect</w:t>
      </w:r>
    </w:p>
    <w:p>
      <w:pPr>
        <w:spacing w:after="0"/>
        <w:numPr>
          <w:ilvl w:val="0"/>
          <w:numId w:val="2"/>
        </w:numPr>
      </w:pPr>
      <w:r>
        <w:rPr/>
        <w:t xml:space="preserve">GPE matrix materials</w:t>
      </w:r>
    </w:p>
    <w:p>
      <w:pPr>
        <w:spacing w:after="0"/>
        <w:numPr>
          <w:ilvl w:val="0"/>
          <w:numId w:val="2"/>
        </w:numPr>
      </w:pPr>
      <w:r>
        <w:rPr/>
        <w:t xml:space="preserve">GPE production methods</w:t>
      </w:r>
    </w:p>
    <w:p>
      <w:pPr>
        <w:spacing w:after="0"/>
        <w:numPr>
          <w:ilvl w:val="0"/>
          <w:numId w:val="2"/>
        </w:numPr>
      </w:pPr>
      <w:r>
        <w:rPr/>
        <w:t xml:space="preserve">GPE leakage issues</w:t>
      </w:r>
    </w:p>
    <w:p>
      <w:pPr>
        <w:numPr>
          <w:ilvl w:val="0"/>
          <w:numId w:val="2"/>
        </w:numPr>
      </w:pPr>
      <w:r>
        <w:rPr/>
        <w:t xml:space="preserve">GPE flammability risks</w:t>
      </w:r>
    </w:p>
    <w:p>
      <w:pPr>
        <w:pStyle w:val="Heading1"/>
      </w:pPr>
      <w:bookmarkStart w:id="6" w:name="_Toc6"/>
      <w:r>
        <w:t>Report location:</w:t>
      </w:r>
      <w:bookmarkEnd w:id="6"/>
    </w:p>
    <w:p>
      <w:hyperlink r:id="rId8" w:history="1">
        <w:r>
          <w:rPr>
            <w:color w:val="2980b9"/>
            <w:u w:val="single"/>
          </w:rPr>
          <w:t xml:space="preserve">https://www.fullpicture.app/item/220605b216d5cdfa313418f3fbe060f5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51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0335518" TargetMode="External"/><Relationship Id="rId8" Type="http://schemas.openxmlformats.org/officeDocument/2006/relationships/hyperlink" Target="https://www.fullpicture.app/item/220605b216d5cdfa313418f3fbe060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2023-02-23T00:17:27+01:00</dcterms:created>
  <dcterms:modified xsi:type="dcterms:W3CDTF">2023-02-23T00:17:27+01:00</dcterms:modified>
</cp:coreProperties>
</file>

<file path=docProps/custom.xml><?xml version="1.0" encoding="utf-8"?>
<Properties xmlns="http://schemas.openxmlformats.org/officeDocument/2006/custom-properties" xmlns:vt="http://schemas.openxmlformats.org/officeDocument/2006/docPropsVTypes"/>
</file>