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Keep it real: Assessing destination image congruence and its impact on tourist experience evaluations - ScienceDirect</w:t>
      </w:r>
      <w:br/>
      <w:hyperlink r:id="rId7" w:history="1">
        <w:r>
          <w:rPr>
            <w:color w:val="2980b9"/>
            <w:u w:val="single"/>
          </w:rPr>
          <w:t xml:space="preserve">https://www.sciencedirect.com/science/article/pii/S0261517723000183</w:t>
        </w:r>
      </w:hyperlink>
    </w:p>
    <w:p>
      <w:pPr>
        <w:pStyle w:val="Heading1"/>
      </w:pPr>
      <w:bookmarkStart w:id="2" w:name="_Toc2"/>
      <w:r>
        <w:t>Article summary:</w:t>
      </w:r>
      <w:bookmarkEnd w:id="2"/>
    </w:p>
    <w:p>
      <w:pPr>
        <w:jc w:val="both"/>
      </w:pPr>
      <w:r>
        <w:rPr/>
        <w:t xml:space="preserve">1. Inaccurate promotional information about tourist destinations can lead to negative evaluations from tourists.</w:t>
      </w:r>
    </w:p>
    <w:p>
      <w:pPr>
        <w:jc w:val="both"/>
      </w:pPr>
      <w:r>
        <w:rPr/>
        <w:t xml:space="preserve">2. This study proposes a method to measure the congruence between projected and received images of a destination's attractions using online textual data.</w:t>
      </w:r>
    </w:p>
    <w:p>
      <w:pPr>
        <w:jc w:val="both"/>
      </w:pPr>
      <w:r>
        <w:rPr/>
        <w:t xml:space="preserve">3. The study found that image congruence positively affects tourists' appraisal of their destination experiences, but external crises, readability of promotional messages, and tourists' expertise can moderate this relationship.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"Keep it real: Assessing destination image congruence and its impact on tourist experience evaluations" presents a new approach to measure the congruence between projected and received images of a destination's attractions. The study investigates how image congruence influences tourists' evaluations of their destination experiences using promotional messages and reviews of attractions in Hainan, China obtained from a leading Chinese online travel agency (Ctrip).</w:t>
      </w:r>
    </w:p>
    <w:p>
      <w:pPr>
        <w:jc w:val="both"/>
      </w:pPr>
      <w:r>
        <w:rPr/>
        <w:t xml:space="preserve"/>
      </w:r>
    </w:p>
    <w:p>
      <w:pPr>
        <w:jc w:val="both"/>
      </w:pPr>
      <w:r>
        <w:rPr/>
        <w:t xml:space="preserve">The article provides valuable insights into the relationship between image congruence and tourist experience evaluation. The study demonstrates that image congruence positively affects tourists' appraisal of their destination experiences. However, external crises such as the COVID-19 pandemic, the readability of promotional messages, and tourists' expertise moderate this relationship, reducing the positive impact of image congruence on tourist experience evaluation.</w:t>
      </w:r>
    </w:p>
    <w:p>
      <w:pPr>
        <w:jc w:val="both"/>
      </w:pPr>
      <w:r>
        <w:rPr/>
        <w:t xml:space="preserve"/>
      </w:r>
    </w:p>
    <w:p>
      <w:pPr>
        <w:jc w:val="both"/>
      </w:pPr>
      <w:r>
        <w:rPr/>
        <w:t xml:space="preserve">One potential bias in this study is that it only focuses on one specific destination (Hainan, China) and may not be generalizable to other destinations. Additionally, the study only uses online textual data from one travel agency (Ctrip), which may not represent all tourists' perspectives.</w:t>
      </w:r>
    </w:p>
    <w:p>
      <w:pPr>
        <w:jc w:val="both"/>
      </w:pPr>
      <w:r>
        <w:rPr/>
        <w:t xml:space="preserve"/>
      </w:r>
    </w:p>
    <w:p>
      <w:pPr>
        <w:jc w:val="both"/>
      </w:pPr>
      <w:r>
        <w:rPr/>
        <w:t xml:space="preserve">Another limitation is that the study does not consider other factors that may influence tourist experience evaluation, such as cultural differences or personal preferences. Moreover, the article does not explore counterarguments or alternative explanations for its findings.</w:t>
      </w:r>
    </w:p>
    <w:p>
      <w:pPr>
        <w:jc w:val="both"/>
      </w:pPr>
      <w:r>
        <w:rPr/>
        <w:t xml:space="preserve"/>
      </w:r>
    </w:p>
    <w:p>
      <w:pPr>
        <w:jc w:val="both"/>
      </w:pPr>
      <w:r>
        <w:rPr/>
        <w:t xml:space="preserve">Furthermore, while the article provides useful insights for tourism marketing agencies on effective promotional strategies in different contexts, it may also be seen as promotional content for Ctrip and Hainan as a tourist destination.</w:t>
      </w:r>
    </w:p>
    <w:p>
      <w:pPr>
        <w:jc w:val="both"/>
      </w:pPr>
      <w:r>
        <w:rPr/>
        <w:t xml:space="preserve"/>
      </w:r>
    </w:p>
    <w:p>
      <w:pPr>
        <w:jc w:val="both"/>
      </w:pPr>
      <w:r>
        <w:rPr/>
        <w:t xml:space="preserve">Overall, while the article presents interesting findings on the relationship between image congruence and tourist experience evaluation, it is important to consider its limitations and potential biases when interpreting its results.</w:t>
      </w:r>
    </w:p>
    <w:p>
      <w:pPr>
        <w:pStyle w:val="Heading1"/>
      </w:pPr>
      <w:bookmarkStart w:id="5" w:name="_Toc5"/>
      <w:r>
        <w:t>Topics for further research:</w:t>
      </w:r>
      <w:bookmarkEnd w:id="5"/>
    </w:p>
    <w:p>
      <w:pPr>
        <w:spacing w:after="0"/>
        <w:numPr>
          <w:ilvl w:val="0"/>
          <w:numId w:val="2"/>
        </w:numPr>
      </w:pPr>
      <w:r>
        <w:rPr/>
        <w:t xml:space="preserve">Cultural differences and tourist experience evaluation
</w:t>
      </w:r>
    </w:p>
    <w:p>
      <w:pPr>
        <w:spacing w:after="0"/>
        <w:numPr>
          <w:ilvl w:val="0"/>
          <w:numId w:val="2"/>
        </w:numPr>
      </w:pPr>
      <w:r>
        <w:rPr/>
        <w:t xml:space="preserve">Personal preferences and tourist experience evaluation
</w:t>
      </w:r>
    </w:p>
    <w:p>
      <w:pPr>
        <w:spacing w:after="0"/>
        <w:numPr>
          <w:ilvl w:val="0"/>
          <w:numId w:val="2"/>
        </w:numPr>
      </w:pPr>
      <w:r>
        <w:rPr/>
        <w:t xml:space="preserve">Alternative explanations for the impact of image congruence on tourist experience evaluation
</w:t>
      </w:r>
    </w:p>
    <w:p>
      <w:pPr>
        <w:spacing w:after="0"/>
        <w:numPr>
          <w:ilvl w:val="0"/>
          <w:numId w:val="2"/>
        </w:numPr>
      </w:pPr>
      <w:r>
        <w:rPr/>
        <w:t xml:space="preserve">Generalizability of the study's findings to other destinations
</w:t>
      </w:r>
    </w:p>
    <w:p>
      <w:pPr>
        <w:spacing w:after="0"/>
        <w:numPr>
          <w:ilvl w:val="0"/>
          <w:numId w:val="2"/>
        </w:numPr>
      </w:pPr>
      <w:r>
        <w:rPr/>
        <w:t xml:space="preserve">Impact of external crises on tourist experience evaluation
</w:t>
      </w:r>
    </w:p>
    <w:p>
      <w:pPr>
        <w:numPr>
          <w:ilvl w:val="0"/>
          <w:numId w:val="2"/>
        </w:numPr>
      </w:pPr>
      <w:r>
        <w:rPr/>
        <w:t xml:space="preserve">Effectiveness of different promotional strategies in tourism marketing</w:t>
      </w:r>
    </w:p>
    <w:p>
      <w:pPr>
        <w:pStyle w:val="Heading1"/>
      </w:pPr>
      <w:bookmarkStart w:id="6" w:name="_Toc6"/>
      <w:r>
        <w:t>Report location:</w:t>
      </w:r>
      <w:bookmarkEnd w:id="6"/>
    </w:p>
    <w:p>
      <w:hyperlink r:id="rId8" w:history="1">
        <w:r>
          <w:rPr>
            <w:color w:val="2980b9"/>
            <w:u w:val="single"/>
          </w:rPr>
          <w:t xml:space="preserve">https://www.fullpicture.app/item/221f0713e75e9167587a7621c5647e68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05F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517723000183" TargetMode="External"/><Relationship Id="rId8" Type="http://schemas.openxmlformats.org/officeDocument/2006/relationships/hyperlink" Target="https://www.fullpicture.app/item/221f0713e75e9167587a7621c5647e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2023-03-14T02:23:01+01:00</dcterms:created>
  <dcterms:modified xsi:type="dcterms:W3CDTF">2023-03-14T02:23:01+01:00</dcterms:modified>
</cp:coreProperties>
</file>

<file path=docProps/custom.xml><?xml version="1.0" encoding="utf-8"?>
<Properties xmlns="http://schemas.openxmlformats.org/officeDocument/2006/custom-properties" xmlns:vt="http://schemas.openxmlformats.org/officeDocument/2006/docPropsVTypes"/>
</file>