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中国版权登记业务平台</w:t>
      </w:r>
      <w:br/>
      <w:hyperlink r:id="rId7" w:history="1">
        <w:r>
          <w:rPr>
            <w:color w:val="2980b9"/>
            <w:u w:val="single"/>
          </w:rPr>
          <w:t xml:space="preserve">https://register.ccopyright.com.cn/r11.html</w:t>
        </w:r>
      </w:hyperlink>
    </w:p>
    <w:p>
      <w:pPr>
        <w:pStyle w:val="Heading1"/>
      </w:pPr>
      <w:bookmarkStart w:id="2" w:name="_Toc2"/>
      <w:r>
        <w:t>Article summary:</w:t>
      </w:r>
      <w:bookmarkEnd w:id="2"/>
    </w:p>
    <w:p>
      <w:pPr>
        <w:jc w:val="both"/>
      </w:pPr>
      <w:r>
        <w:rPr/>
        <w:t xml:space="preserve">1. 中国版权登记业务平台提供了开发和运营软件所需的硬件环境、操作系统、开发工具、编程语言等信息，以及支持各种类型软件的技术特点和功能。</w:t>
      </w:r>
    </w:p>
    <w:p>
      <w:pPr>
        <w:jc w:val="both"/>
      </w:pPr>
      <w:r>
        <w:rPr/>
        <w:t xml:space="preserve"/>
      </w:r>
    </w:p>
    <w:p>
      <w:pPr>
        <w:jc w:val="both"/>
      </w:pPr>
      <w:r>
        <w:rPr/>
        <w:t xml:space="preserve">2. 用户需要上传源程序数量和相关材料进行程序识别，例如存储源程序的PDF文件以及其他支持文件，以便进行版权登记。</w:t>
      </w:r>
    </w:p>
    <w:p>
      <w:pPr>
        <w:jc w:val="both"/>
      </w:pPr>
      <w:r>
        <w:rPr/>
        <w:t xml:space="preserve"/>
      </w:r>
    </w:p>
    <w:p>
      <w:pPr>
        <w:jc w:val="both"/>
      </w:pPr>
      <w:r>
        <w:rPr/>
        <w:t xml:space="preserve">3. 软件类型包括APP、游戏软件、教育软件、金融软件、医疗软件等多种领域，涵盖了云计算、信息安全、人工智能、虚拟现实等技术特点。</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这篇文章主要介绍了中国版权登记业务平台的硬件环境、软件开发环境、支持的编程语言、软件功能等方面的内容。然而，文章存在一些明显的问题和不足之处。</w:t>
      </w:r>
    </w:p>
    <w:p>
      <w:pPr>
        <w:jc w:val="both"/>
      </w:pPr>
      <w:r>
        <w:rPr/>
        <w:t xml:space="preserve"/>
      </w:r>
    </w:p>
    <w:p>
      <w:pPr>
        <w:jc w:val="both"/>
      </w:pPr>
      <w:r>
        <w:rPr/>
        <w:t xml:space="preserve">首先，文章没有提供关于该平台的具体背景信息，例如是由哪家机构或公司开发的，其推出的初衷是什么，以及目前的运营情况如何等。缺乏这些基本信息使得读者无法全面了解该平台，也难以对其进行客观评价。</w:t>
      </w:r>
    </w:p>
    <w:p>
      <w:pPr>
        <w:jc w:val="both"/>
      </w:pPr>
      <w:r>
        <w:rPr/>
        <w:t xml:space="preserve"/>
      </w:r>
    </w:p>
    <w:p>
      <w:pPr>
        <w:jc w:val="both"/>
      </w:pPr>
      <w:r>
        <w:rPr/>
        <w:t xml:space="preserve">其次，在描述软件开发环境和支持的编程语言时，并未提及是否有针对不同操作系统（如Windows、MacOS、Linux）的支持，也没有说明是否有跨平台兼容性。这些信息对于开发者来说至关重要，但在文章中却被忽略了。</w:t>
      </w:r>
    </w:p>
    <w:p>
      <w:pPr>
        <w:jc w:val="both"/>
      </w:pPr>
      <w:r>
        <w:rPr/>
        <w:t xml:space="preserve"/>
      </w:r>
    </w:p>
    <w:p>
      <w:pPr>
        <w:jc w:val="both"/>
      </w:pPr>
      <w:r>
        <w:rPr/>
        <w:t xml:space="preserve">另外，在介绍软件功能和技术特点时，并未给出具体例子或案例来说明。只是简单列举了几个领域和功能，并没有深入探讨每个方面的具体内容。这样会导致读者对该平台的实际应用和效果产生疑虑。</w:t>
      </w:r>
    </w:p>
    <w:p>
      <w:pPr>
        <w:jc w:val="both"/>
      </w:pPr>
      <w:r>
        <w:rPr/>
        <w:t xml:space="preserve"/>
      </w:r>
    </w:p>
    <w:p>
      <w:pPr>
        <w:jc w:val="both"/>
      </w:pPr>
      <w:r>
        <w:rPr/>
        <w:t xml:space="preserve">此外，文章中还存在大量技术术语和专业名词，可能会让非专业人士难以理解。缺乏通俗易懂的解释和示例，使得普通读者很难从中获取到有用信息。</w:t>
      </w:r>
    </w:p>
    <w:p>
      <w:pPr>
        <w:jc w:val="both"/>
      </w:pPr>
      <w:r>
        <w:rPr/>
        <w:t xml:space="preserve"/>
      </w:r>
    </w:p>
    <w:p>
      <w:pPr>
        <w:jc w:val="both"/>
      </w:pPr>
      <w:r>
        <w:rPr/>
        <w:t xml:space="preserve">总体来说，这篇文章存在着信息不足、表达晦涩、缺乏实例等问题，需要进一步完善和改进才能更好地传达相关内容并吸引读者注意。</w:t>
      </w:r>
    </w:p>
    <w:p>
      <w:pPr>
        <w:pStyle w:val="Heading1"/>
      </w:pPr>
      <w:bookmarkStart w:id="5" w:name="_Toc5"/>
      <w:r>
        <w:t>Topics for further research:</w:t>
      </w:r>
      <w:bookmarkEnd w:id="5"/>
    </w:p>
    <w:p>
      <w:pPr>
        <w:spacing w:after="0"/>
        <w:numPr>
          <w:ilvl w:val="0"/>
          <w:numId w:val="2"/>
        </w:numPr>
      </w:pPr>
      <w:r>
        <w:rPr/>
        <w:t xml:space="preserve">中国版权登记业务平台的背景信息
</w:t>
      </w:r>
    </w:p>
    <w:p>
      <w:pPr>
        <w:spacing w:after="0"/>
        <w:numPr>
          <w:ilvl w:val="0"/>
          <w:numId w:val="2"/>
        </w:numPr>
      </w:pPr>
      <w:r>
        <w:rPr/>
        <w:t xml:space="preserve">软件开发环境和跨平台兼容性
</w:t>
      </w:r>
    </w:p>
    <w:p>
      <w:pPr>
        <w:spacing w:after="0"/>
        <w:numPr>
          <w:ilvl w:val="0"/>
          <w:numId w:val="2"/>
        </w:numPr>
      </w:pPr>
      <w:r>
        <w:rPr/>
        <w:t xml:space="preserve">软件功能和技术特点的具体案例
</w:t>
      </w:r>
    </w:p>
    <w:p>
      <w:pPr>
        <w:spacing w:after="0"/>
        <w:numPr>
          <w:ilvl w:val="0"/>
          <w:numId w:val="2"/>
        </w:numPr>
      </w:pPr>
      <w:r>
        <w:rPr/>
        <w:t xml:space="preserve">通俗易懂的解释和示例
</w:t>
      </w:r>
    </w:p>
    <w:p>
      <w:pPr>
        <w:spacing w:after="0"/>
        <w:numPr>
          <w:ilvl w:val="0"/>
          <w:numId w:val="2"/>
        </w:numPr>
      </w:pPr>
      <w:r>
        <w:rPr/>
        <w:t xml:space="preserve">文章中未涵盖的主题
</w:t>
      </w:r>
    </w:p>
    <w:p>
      <w:pPr>
        <w:numPr>
          <w:ilvl w:val="0"/>
          <w:numId w:val="2"/>
        </w:numPr>
      </w:pPr>
      <w:r>
        <w:rPr/>
        <w:t xml:space="preserve">完善和改进文章内容</w:t>
      </w:r>
    </w:p>
    <w:p>
      <w:pPr>
        <w:pStyle w:val="Heading1"/>
      </w:pPr>
      <w:bookmarkStart w:id="6" w:name="_Toc6"/>
      <w:r>
        <w:t>Report location:</w:t>
      </w:r>
      <w:bookmarkEnd w:id="6"/>
    </w:p>
    <w:p>
      <w:hyperlink r:id="rId8" w:history="1">
        <w:r>
          <w:rPr>
            <w:color w:val="2980b9"/>
            <w:u w:val="single"/>
          </w:rPr>
          <w:t xml:space="preserve">https://www.fullpicture.app/item/22900f4b0b20262976101bd9e0fdb966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EE41F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gister.ccopyright.com.cn/r11.html" TargetMode="External"/><Relationship Id="rId8" Type="http://schemas.openxmlformats.org/officeDocument/2006/relationships/hyperlink" Target="https://www.fullpicture.app/item/22900f4b0b20262976101bd9e0fdb96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2024-07-01T05:28:10+02:00</dcterms:created>
  <dcterms:modified xsi:type="dcterms:W3CDTF">2024-07-01T05:28:10+02:00</dcterms:modified>
</cp:coreProperties>
</file>

<file path=docProps/custom.xml><?xml version="1.0" encoding="utf-8"?>
<Properties xmlns="http://schemas.openxmlformats.org/officeDocument/2006/custom-properties" xmlns:vt="http://schemas.openxmlformats.org/officeDocument/2006/docPropsVTypes"/>
</file>