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Electrifying Adipic Acid Production: Copper-Promoted Oxidation and C-C Cleavage of Cyclohexanol - PubMed</w:t>
      </w:r>
      <w:br/>
      <w:hyperlink r:id="rId7" w:history="1">
        <w:r>
          <w:rPr>
            <w:color w:val="2980b9"/>
            <w:u w:val="single"/>
          </w:rPr>
          <w:t xml:space="preserve">https://pubmed.ncbi.nlm.nih.gov/36261886/</w:t>
        </w:r>
      </w:hyperlink>
    </w:p>
    <w:p>
      <w:pPr>
        <w:pStyle w:val="Heading1"/>
      </w:pPr>
      <w:bookmarkStart w:id="2" w:name="_Toc2"/>
      <w:r>
        <w:t>Article summary:</w:t>
      </w:r>
      <w:bookmarkEnd w:id="2"/>
    </w:p>
    <w:p>
      <w:pPr>
        <w:jc w:val="both"/>
      </w:pPr>
      <w:r>
        <w:rPr/>
        <w:t xml:space="preserve">1. 通过电催化技术生产己二酸比热化学合成路线更加可持续。</w:t>
      </w:r>
    </w:p>
    <w:p>
      <w:pPr>
        <w:jc w:val="both"/>
      </w:pPr>
      <w:r>
        <w:rPr/>
        <w:t xml:space="preserve">2. 将Cu2+引入Ni羟化物晶格中，可以显著提高环己醇氧化为己二酸的电催化效率和选择性。</w:t>
      </w:r>
    </w:p>
    <w:p>
      <w:pPr>
        <w:jc w:val="both"/>
      </w:pPr>
      <w:r>
        <w:rPr/>
        <w:t xml:space="preserve">3. Cu2+的作用是削弱NiOOH和表面吸附的O中心自由基之间的相互作用，从而促进后续C-C断裂反应。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需要注意的是，该研究只考虑了电化学合成脂肪二酸的可行性和效率，并未探讨其可能的环境和社会风险。此外，该研究也没有考虑到其他可能的生产方法和替代品，因此在推广应用时需要谨慎权衡各种因素。</w:t>
      </w:r>
    </w:p>
    <w:p>
      <w:pPr>
        <w:pStyle w:val="Heading1"/>
      </w:pPr>
      <w:bookmarkStart w:id="5" w:name="_Toc5"/>
      <w:r>
        <w:t>Topics for further research:</w:t>
      </w:r>
      <w:bookmarkEnd w:id="5"/>
    </w:p>
    <w:p>
      <w:pPr>
        <w:spacing w:after="0"/>
        <w:numPr>
          <w:ilvl w:val="0"/>
          <w:numId w:val="2"/>
        </w:numPr>
      </w:pPr>
      <w:r>
        <w:rPr/>
        <w:t xml:space="preserve">Environmental risks of electrochemical synthesis of fatty acids
</w:t>
      </w:r>
    </w:p>
    <w:p>
      <w:pPr>
        <w:spacing w:after="0"/>
        <w:numPr>
          <w:ilvl w:val="0"/>
          <w:numId w:val="2"/>
        </w:numPr>
      </w:pPr>
      <w:r>
        <w:rPr/>
        <w:t xml:space="preserve">Social implications of electrochemical synthesis of fatty acids
</w:t>
      </w:r>
    </w:p>
    <w:p>
      <w:pPr>
        <w:spacing w:after="0"/>
        <w:numPr>
          <w:ilvl w:val="0"/>
          <w:numId w:val="2"/>
        </w:numPr>
      </w:pPr>
      <w:r>
        <w:rPr/>
        <w:t xml:space="preserve">Alternative methods for producing fatty acids
</w:t>
      </w:r>
    </w:p>
    <w:p>
      <w:pPr>
        <w:spacing w:after="0"/>
        <w:numPr>
          <w:ilvl w:val="0"/>
          <w:numId w:val="2"/>
        </w:numPr>
      </w:pPr>
      <w:r>
        <w:rPr/>
        <w:t xml:space="preserve">Substitutes for fatty acids in various applications
</w:t>
      </w:r>
    </w:p>
    <w:p>
      <w:pPr>
        <w:spacing w:after="0"/>
        <w:numPr>
          <w:ilvl w:val="0"/>
          <w:numId w:val="2"/>
        </w:numPr>
      </w:pPr>
      <w:r>
        <w:rPr/>
        <w:t xml:space="preserve">Sustainability of electrochemical synthesis of fatty acids
</w:t>
      </w:r>
    </w:p>
    <w:p>
      <w:pPr>
        <w:numPr>
          <w:ilvl w:val="0"/>
          <w:numId w:val="2"/>
        </w:numPr>
      </w:pPr>
      <w:r>
        <w:rPr/>
        <w:t xml:space="preserve">Ethical considerations of using electrochemical synthesis of fatty acids</w:t>
      </w:r>
    </w:p>
    <w:p>
      <w:pPr>
        <w:pStyle w:val="Heading1"/>
      </w:pPr>
      <w:bookmarkStart w:id="6" w:name="_Toc6"/>
      <w:r>
        <w:t>Report location:</w:t>
      </w:r>
      <w:bookmarkEnd w:id="6"/>
    </w:p>
    <w:p>
      <w:hyperlink r:id="rId8" w:history="1">
        <w:r>
          <w:rPr>
            <w:color w:val="2980b9"/>
            <w:u w:val="single"/>
          </w:rPr>
          <w:t xml:space="preserve">https://www.fullpicture.app/item/22a3a64d8a21d82e872e85a95131816d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2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61886/" TargetMode="External"/><Relationship Id="rId8" Type="http://schemas.openxmlformats.org/officeDocument/2006/relationships/hyperlink" Target="https://www.fullpicture.app/item/22a3a64d8a21d82e872e85a951318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2024-01-05T23:46:44+01:00</dcterms:created>
  <dcterms:modified xsi:type="dcterms:W3CDTF">2024-01-05T23:46:44+01:00</dcterms:modified>
</cp:coreProperties>
</file>

<file path=docProps/custom.xml><?xml version="1.0" encoding="utf-8"?>
<Properties xmlns="http://schemas.openxmlformats.org/officeDocument/2006/custom-properties" xmlns:vt="http://schemas.openxmlformats.org/officeDocument/2006/docPropsVTypes"/>
</file>