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https://www.galiwords.com/content/107178</w:t>
        </w:r>
      </w:hyperlink>
    </w:p>
    <w:p>
      <w:pPr>
        <w:pStyle w:val="Heading1"/>
      </w:pPr>
      <w:bookmarkStart w:id="2" w:name="_Toc2"/>
      <w:r>
        <w:t>Article summary:</w:t>
      </w:r>
      <w:bookmarkEnd w:id="2"/>
    </w:p>
    <w:p>
      <w:pPr>
        <w:jc w:val="both"/>
      </w:pPr>
      <w:r>
        <w:rPr/>
        <w:t xml:space="preserve">1. A story about a man who released the moon and came back to life, which was reported in newspapers and magazines.</w:t>
      </w:r>
    </w:p>
    <w:p>
      <w:pPr>
        <w:jc w:val="both"/>
      </w:pPr>
      <w:r>
        <w:rPr/>
        <w:t xml:space="preserve">2. The protagonist's mother comes to him with news that he no longer needs to pay national insurance or do chores, and can watch TV without any news interruptions.</w:t>
      </w:r>
    </w:p>
    <w:p>
      <w:pPr>
        <w:jc w:val="both"/>
      </w:pPr>
      <w:r>
        <w:rPr/>
        <w:t xml:space="preserve">3. The protagonist looks out of the window and sees dogs, three lions, soldiers sitting on a bench laughing, and clouds of different colors.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an interesting story that is well-written and engaging. However, there are some potential biases present in the article that should be noted. Firstly, the article does not provide any evidence for the claims made about the protagonist's mother's news or his observations outside of the window; this could lead readers to question whether these events actually happened or if they are simply part of a fictional narrative. Additionally, there is a lack of exploration into counterarguments or alternative perspectives; while this may be intentional due to the nature of the story being told, it could lead readers to form one-sided opinions on certain topics mentioned in the article. Furthermore, there is a lack of discussion regarding possible risks associated with some of the events described in the article; for example, there is no mention of potential consequences for not paying national insurance or doing chores. Finally, while there is no promotional content present in this article, it could be argued that it presents only one side of an argument by focusing solely on positive aspects such as freedom from obligations and being able to watch TV uninterruptedly. In conclusion, while this article is generally reliable in terms of its content, readers should be aware that there are some potential biases present which could lead them to form one-sided opinions on certain topics mentioned within it.</w:t>
      </w:r>
    </w:p>
    <w:p>
      <w:pPr>
        <w:pStyle w:val="Heading1"/>
      </w:pPr>
      <w:bookmarkStart w:id="5" w:name="_Toc5"/>
      <w:r>
        <w:t>Topics for further research:</w:t>
      </w:r>
      <w:bookmarkEnd w:id="5"/>
    </w:p>
    <w:p>
      <w:pPr>
        <w:spacing w:after="0"/>
        <w:numPr>
          <w:ilvl w:val="0"/>
          <w:numId w:val="2"/>
        </w:numPr>
      </w:pPr>
      <w:r>
        <w:rPr/>
        <w:t xml:space="preserve">National insurance obligations</w:t>
      </w:r>
    </w:p>
    <w:p>
      <w:pPr>
        <w:spacing w:after="0"/>
        <w:numPr>
          <w:ilvl w:val="0"/>
          <w:numId w:val="2"/>
        </w:numPr>
      </w:pPr>
      <w:r>
        <w:rPr/>
        <w:t xml:space="preserve">Consequences of not paying national insurance</w:t>
      </w:r>
    </w:p>
    <w:p>
      <w:pPr>
        <w:spacing w:after="0"/>
        <w:numPr>
          <w:ilvl w:val="0"/>
          <w:numId w:val="2"/>
        </w:numPr>
      </w:pPr>
      <w:r>
        <w:rPr/>
        <w:t xml:space="preserve">Alternative perspectives on freedom from obligations</w:t>
      </w:r>
    </w:p>
    <w:p>
      <w:pPr>
        <w:spacing w:after="0"/>
        <w:numPr>
          <w:ilvl w:val="0"/>
          <w:numId w:val="2"/>
        </w:numPr>
      </w:pPr>
      <w:r>
        <w:rPr/>
        <w:t xml:space="preserve">Risks associated with freedom from obligations</w:t>
      </w:r>
    </w:p>
    <w:p>
      <w:pPr>
        <w:spacing w:after="0"/>
        <w:numPr>
          <w:ilvl w:val="0"/>
          <w:numId w:val="2"/>
        </w:numPr>
      </w:pPr>
      <w:r>
        <w:rPr/>
        <w:t xml:space="preserve">Promotional content in news articles</w:t>
      </w:r>
    </w:p>
    <w:p>
      <w:pPr>
        <w:numPr>
          <w:ilvl w:val="0"/>
          <w:numId w:val="2"/>
        </w:numPr>
      </w:pPr>
      <w:r>
        <w:rPr/>
        <w:t xml:space="preserve">One-sided arguments in news articles</w:t>
      </w:r>
    </w:p>
    <w:p>
      <w:pPr>
        <w:pStyle w:val="Heading1"/>
      </w:pPr>
      <w:bookmarkStart w:id="6" w:name="_Toc6"/>
      <w:r>
        <w:t>Report location:</w:t>
      </w:r>
      <w:bookmarkEnd w:id="6"/>
    </w:p>
    <w:p>
      <w:hyperlink r:id="rId8" w:history="1">
        <w:r>
          <w:rPr>
            <w:color w:val="2980b9"/>
            <w:u w:val="single"/>
          </w:rPr>
          <w:t xml:space="preserve">https://www.fullpicture.app/item/23444b7f4ad0289c8f8c79588d4d6069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C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07178" TargetMode="External"/><Relationship Id="rId8" Type="http://schemas.openxmlformats.org/officeDocument/2006/relationships/hyperlink" Target="https://www.fullpicture.app/item/23444b7f4ad0289c8f8c79588d4d6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2023-02-23T11:29:57+01:00</dcterms:created>
  <dcterms:modified xsi:type="dcterms:W3CDTF">2023-02-23T11:29:57+01:00</dcterms:modified>
</cp:coreProperties>
</file>

<file path=docProps/custom.xml><?xml version="1.0" encoding="utf-8"?>
<Properties xmlns="http://schemas.openxmlformats.org/officeDocument/2006/custom-properties" xmlns:vt="http://schemas.openxmlformats.org/officeDocument/2006/docPropsVTypes"/>
</file>